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18946">
      <w:pPr>
        <w:widowControl/>
        <w:spacing w:line="300" w:lineRule="atLeast"/>
        <w:ind w:left="-540" w:leftChars="-257" w:right="-313" w:rightChars="-149"/>
        <w:jc w:val="center"/>
        <w:rPr>
          <w:rFonts w:hint="eastAsia" w:ascii="Times New Roman" w:hAnsi="Times New Roman" w:eastAsia="方正小标宋简体" w:cs="方正小标宋简体"/>
          <w:b/>
          <w:bCs/>
          <w:color w:val="FF0000"/>
          <w:kern w:val="0"/>
          <w:sz w:val="72"/>
          <w:szCs w:val="72"/>
          <w:lang w:eastAsia="zh-CN"/>
        </w:rPr>
      </w:pPr>
      <w:r>
        <w:rPr>
          <w:rFonts w:hint="eastAsia" w:ascii="Times New Roman" w:hAnsi="Times New Roman" w:eastAsia="方正小标宋简体" w:cs="方正小标宋简体"/>
          <w:b/>
          <w:bCs/>
          <w:color w:val="FF0000"/>
          <w:w w:val="90"/>
          <w:kern w:val="0"/>
          <w:sz w:val="72"/>
          <w:szCs w:val="72"/>
        </w:rPr>
        <w:t>广州东华职业学院</w:t>
      </w:r>
      <w:r>
        <w:rPr>
          <w:rFonts w:hint="eastAsia" w:ascii="Times New Roman" w:hAnsi="Times New Roman" w:eastAsia="方正小标宋简体" w:cs="方正小标宋简体"/>
          <w:b/>
          <w:bCs/>
          <w:color w:val="FF0000"/>
          <w:w w:val="90"/>
          <w:kern w:val="0"/>
          <w:sz w:val="72"/>
          <w:szCs w:val="72"/>
          <w:lang w:eastAsia="zh-CN"/>
        </w:rPr>
        <w:t>党委组织部</w:t>
      </w:r>
    </w:p>
    <w:p w14:paraId="6084D4D1">
      <w:pPr>
        <w:pStyle w:val="3"/>
        <w:spacing w:before="0" w:after="0" w:line="500" w:lineRule="exact"/>
        <w:jc w:val="center"/>
        <w:rPr>
          <w:rFonts w:ascii="Times New Roman" w:hAnsi="Times New Roman" w:eastAsia="仿宋" w:cs="仿宋"/>
          <w:b w:val="0"/>
          <w:szCs w:val="32"/>
        </w:rPr>
      </w:pPr>
      <w:r>
        <w:rPr>
          <w:rFonts w:hint="eastAsia" w:ascii="Times New Roman" w:hAnsi="Times New Roman" w:eastAsia="仿宋" w:cs="仿宋"/>
          <w:b w:val="0"/>
          <w:szCs w:val="32"/>
        </w:rPr>
        <w:t>东华</w:t>
      </w:r>
      <w:r>
        <w:rPr>
          <w:rFonts w:hint="eastAsia" w:ascii="Times New Roman" w:hAnsi="Times New Roman" w:eastAsia="仿宋" w:cs="仿宋"/>
          <w:b w:val="0"/>
          <w:szCs w:val="32"/>
          <w:lang w:eastAsia="zh-CN"/>
        </w:rPr>
        <w:t>学院组</w:t>
      </w:r>
      <w:r>
        <w:rPr>
          <w:rFonts w:hint="eastAsia" w:ascii="Times New Roman" w:hAnsi="Times New Roman" w:eastAsia="仿宋" w:cs="仿宋"/>
          <w:b w:val="0"/>
          <w:szCs w:val="32"/>
        </w:rPr>
        <w:t>〔202</w:t>
      </w:r>
      <w:r>
        <w:rPr>
          <w:rFonts w:hint="eastAsia" w:ascii="Times New Roman" w:hAnsi="Times New Roman" w:eastAsia="仿宋" w:cs="仿宋"/>
          <w:b w:val="0"/>
          <w:szCs w:val="32"/>
          <w:lang w:val="en-US" w:eastAsia="zh-CN"/>
        </w:rPr>
        <w:t>5</w:t>
      </w:r>
      <w:r>
        <w:rPr>
          <w:rFonts w:hint="eastAsia" w:ascii="Times New Roman" w:hAnsi="Times New Roman" w:eastAsia="仿宋" w:cs="仿宋"/>
          <w:b w:val="0"/>
          <w:szCs w:val="32"/>
        </w:rPr>
        <w:t>〕</w:t>
      </w:r>
      <w:r>
        <w:rPr>
          <w:rFonts w:hint="eastAsia" w:ascii="Times New Roman" w:hAnsi="Times New Roman" w:eastAsia="仿宋" w:cs="仿宋"/>
          <w:b w:val="0"/>
          <w:szCs w:val="32"/>
          <w:lang w:val="en-US" w:eastAsia="zh-CN"/>
        </w:rPr>
        <w:t>3</w:t>
      </w:r>
      <w:r>
        <w:rPr>
          <w:rFonts w:hint="eastAsia" w:ascii="Times New Roman" w:hAnsi="Times New Roman" w:eastAsia="仿宋" w:cs="仿宋"/>
          <w:b w:val="0"/>
          <w:szCs w:val="32"/>
        </w:rPr>
        <w:t>号</w:t>
      </w:r>
    </w:p>
    <w:p w14:paraId="58EEA8DA">
      <w:pPr>
        <w:widowControl/>
        <w:tabs>
          <w:tab w:val="center" w:pos="4200"/>
        </w:tabs>
        <w:spacing w:line="300" w:lineRule="atLeast"/>
        <w:ind w:left="-540" w:leftChars="-257" w:right="-313" w:rightChars="-149"/>
        <w:jc w:val="center"/>
        <w:rPr>
          <w:rFonts w:hint="eastAsia" w:ascii="Times New Roman" w:hAnsi="Times New Roman" w:eastAsia="宋体" w:cs="方正仿宋_GBK"/>
          <w:b/>
          <w:bCs/>
          <w:sz w:val="32"/>
          <w:szCs w:val="32"/>
          <w:lang w:val="en-US" w:eastAsia="zh-CN"/>
        </w:rPr>
      </w:pPr>
      <w:r>
        <w:rPr>
          <w:rFonts w:ascii="Times New Roman" w:hAnsi="Times New Roman" w:eastAsia="宋体" w:cs="Times New Roman"/>
          <w:sz w:val="32"/>
        </w:rPr>
        <mc:AlternateContent>
          <mc:Choice Requires="wps">
            <w:drawing>
              <wp:anchor distT="0" distB="0" distL="114300" distR="114300" simplePos="0" relativeHeight="251661312" behindDoc="0" locked="0" layoutInCell="1" allowOverlap="1">
                <wp:simplePos x="0" y="0"/>
                <wp:positionH relativeFrom="column">
                  <wp:posOffset>3100070</wp:posOffset>
                </wp:positionH>
                <wp:positionV relativeFrom="paragraph">
                  <wp:posOffset>153035</wp:posOffset>
                </wp:positionV>
                <wp:extent cx="2588895" cy="7620"/>
                <wp:effectExtent l="0" t="29845" r="1905" b="38735"/>
                <wp:wrapNone/>
                <wp:docPr id="7" name="直接连接符 7"/>
                <wp:cNvGraphicFramePr/>
                <a:graphic xmlns:a="http://schemas.openxmlformats.org/drawingml/2006/main">
                  <a:graphicData uri="http://schemas.microsoft.com/office/word/2010/wordprocessingShape">
                    <wps:wsp>
                      <wps:cNvCnPr/>
                      <wps:spPr>
                        <a:xfrm flipH="1">
                          <a:off x="0" y="0"/>
                          <a:ext cx="2588895" cy="7620"/>
                        </a:xfrm>
                        <a:prstGeom prst="line">
                          <a:avLst/>
                        </a:prstGeom>
                        <a:ln w="603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244.1pt;margin-top:12.05pt;height:0.6pt;width:203.85pt;z-index:251661312;mso-width-relative:page;mso-height-relative:page;" filled="f" stroked="t" coordsize="21600,21600" o:gfxdata="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ByGRF7ZAAAACQEAAA8AAAAAAAAAAQAgAAAAIgAAAGRycy9k&#10;b3ducmV2LnhtbFBLAQIUABQAAAAIAIdO4kDR7d1YAQIAAPQDAAAOAAAAAAAAAAEAIAAAACgBAABk&#10;cnMvZTJvRG9jLnhtbFBLBQYAAAAABgAGAFkBAACbBQAAAAA=&#10;">
                <v:fill on="f" focussize="0,0"/>
                <v:stroke weight="4.75pt" color="#FF0000" joinstyle="round"/>
                <v:imagedata o:title=""/>
                <o:lock v:ext="edit" aspectratio="f"/>
              </v:line>
            </w:pict>
          </mc:Fallback>
        </mc:AlternateContent>
      </w:r>
      <w:r>
        <w:rPr>
          <w:rFonts w:ascii="Times New Roman" w:hAnsi="Times New Roman" w:eastAsia="宋体" w:cs="Times New Roman"/>
          <w:sz w:val="32"/>
        </w:rPr>
        <mc:AlternateContent>
          <mc:Choice Requires="wps">
            <w:drawing>
              <wp:anchor distT="0" distB="0" distL="114300" distR="114300" simplePos="0" relativeHeight="251660288" behindDoc="0" locked="0" layoutInCell="1" allowOverlap="1">
                <wp:simplePos x="0" y="0"/>
                <wp:positionH relativeFrom="column">
                  <wp:posOffset>-96520</wp:posOffset>
                </wp:positionH>
                <wp:positionV relativeFrom="paragraph">
                  <wp:posOffset>161925</wp:posOffset>
                </wp:positionV>
                <wp:extent cx="2658745" cy="5715"/>
                <wp:effectExtent l="0" t="29845" r="8255" b="40640"/>
                <wp:wrapNone/>
                <wp:docPr id="6" name="直接连接符 6"/>
                <wp:cNvGraphicFramePr/>
                <a:graphic xmlns:a="http://schemas.openxmlformats.org/drawingml/2006/main">
                  <a:graphicData uri="http://schemas.microsoft.com/office/word/2010/wordprocessingShape">
                    <wps:wsp>
                      <wps:cNvCnPr/>
                      <wps:spPr>
                        <a:xfrm flipH="1">
                          <a:off x="0" y="0"/>
                          <a:ext cx="2658745" cy="5715"/>
                        </a:xfrm>
                        <a:prstGeom prst="line">
                          <a:avLst/>
                        </a:prstGeom>
                        <a:ln w="603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flip:x;margin-left:-7.6pt;margin-top:12.75pt;height:0.45pt;width:209.35pt;z-index:251660288;mso-width-relative:page;mso-height-relative:page;" filled="f" stroked="t" coordsize="21600,21600" o:gfxdata="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4Xoh/2AAAAAkBAAAPAAAAAAAAAAEAIAAAACIAAABkcnMvZG93bnJl&#10;di54bWxQSwECFAAUAAAACACHTuJAnw/g4P0BAAD0AwAADgAAAAAAAAABACAAAAAnAQAAZHJzL2Uy&#10;b0RvYy54bWxQSwUGAAAAAAYABgBZAQAAlgUAAAAA&#10;">
                <v:fill on="f" focussize="0,0"/>
                <v:stroke weight="4.75pt" color="#FF0000" joinstyle="round"/>
                <v:imagedata o:title=""/>
                <o:lock v:ext="edit" aspectratio="f"/>
              </v:line>
            </w:pict>
          </mc:Fallback>
        </mc:AlternateContent>
      </w:r>
      <w:r>
        <w:rPr>
          <w:rFonts w:hint="eastAsia" w:ascii="Times New Roman" w:hAnsi="Times New Roman" w:eastAsia="宋体" w:cs="Times New Roman"/>
          <w:sz w:val="32"/>
        </w:rPr>
        <w:t xml:space="preserve">  </w:t>
      </w:r>
      <w:r>
        <w:rPr>
          <w:rFonts w:ascii="Times New Roman" w:hAnsi="Times New Roman" w:eastAsia="宋体" w:cs="Times New Roman"/>
          <w:sz w:val="32"/>
        </w:rPr>
        <mc:AlternateContent>
          <mc:Choice Requires="wps">
            <w:drawing>
              <wp:inline distT="0" distB="0" distL="114300" distR="114300">
                <wp:extent cx="264160" cy="232410"/>
                <wp:effectExtent l="41910" t="38100" r="55880" b="34290"/>
                <wp:docPr id="8" name="五角星 8"/>
                <wp:cNvGraphicFramePr/>
                <a:graphic xmlns:a="http://schemas.openxmlformats.org/drawingml/2006/main">
                  <a:graphicData uri="http://schemas.microsoft.com/office/word/2010/wordprocessingShape">
                    <wps:wsp>
                      <wps:cNvSpPr>
                        <a:spLocks noRot="1"/>
                      </wps:cNvSpPr>
                      <wps:spPr>
                        <a:xfrm>
                          <a:off x="0" y="0"/>
                          <a:ext cx="264160" cy="232410"/>
                        </a:xfrm>
                        <a:prstGeom prst="star5">
                          <a:avLst/>
                        </a:prstGeom>
                        <a:solidFill>
                          <a:srgbClr val="FF0000"/>
                        </a:solidFill>
                        <a:ln w="25400" cap="flat" cmpd="sng">
                          <a:solidFill>
                            <a:srgbClr val="FF0000"/>
                          </a:solidFill>
                          <a:prstDash val="solid"/>
                          <a:miter/>
                          <a:headEnd type="none" w="med" len="med"/>
                          <a:tailEnd type="none" w="med" len="med"/>
                        </a:ln>
                        <a:effectLst/>
                      </wps:spPr>
                      <wps:bodyPr upright="1"/>
                    </wps:wsp>
                  </a:graphicData>
                </a:graphic>
              </wp:inline>
            </w:drawing>
          </mc:Choice>
          <mc:Fallback>
            <w:pict>
              <v:shape id="_x0000_s1026" o:spid="_x0000_s1026" style="height:18.3pt;width:20.8pt;" fillcolor="#FF0000" filled="t" stroked="t" coordsize="264160,232410" o:gfxdata="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7EMtIAAAADAQAADwAAAAAAAAABACAA&#10;AAAiAAAAZHJzL2Rvd25yZXYueG1sUEsBAhQAFAAAAAgAh07iQKHLagYTAgAAUwQAAA4AAAAAAAAA&#10;AQAgAAAAIQEAAGRycy9lMm9Eb2MueG1sUEsFBgAAAAAGAAYAWQEAAKYFAAAAAA==&#10;" path="m0,88772l100900,88773,132080,0,163259,88773,264159,88772,182529,143636,213709,232409,132080,177544,50450,232409,81630,143636xe">
                <v:path o:connectlocs="132080,0;0,88772;50450,232409;213709,232409;264159,88772" o:connectangles="247,164,82,82,0"/>
                <v:fill on="t" focussize="0,0"/>
                <v:stroke weight="2pt" color="#FF0000" joinstyle="miter"/>
                <v:imagedata o:title=""/>
                <o:lock v:ext="edit" rotation="t" aspectratio="f"/>
                <w10:wrap type="none"/>
                <w10:anchorlock/>
              </v:shape>
            </w:pict>
          </mc:Fallback>
        </mc:AlternateContent>
      </w:r>
      <w:r>
        <w:rPr>
          <w:rFonts w:hint="eastAsia" w:ascii="Times New Roman" w:hAnsi="Times New Roman" w:cs="Times New Roman"/>
          <w:sz w:val="32"/>
          <w:lang w:val="en-US" w:eastAsia="zh-CN"/>
        </w:rPr>
        <w:t xml:space="preserve"> </w:t>
      </w:r>
    </w:p>
    <w:p w14:paraId="74A5E226">
      <w:pPr>
        <w:keepNext w:val="0"/>
        <w:keepLines w:val="0"/>
        <w:pageBreakBefore w:val="0"/>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sz w:val="44"/>
          <w:szCs w:val="44"/>
          <w:lang w:val="en-US" w:eastAsia="zh-CN"/>
        </w:rPr>
      </w:pPr>
    </w:p>
    <w:p w14:paraId="409AC66A">
      <w:pPr>
        <w:widowControl/>
        <w:spacing w:line="560" w:lineRule="exact"/>
        <w:jc w:val="center"/>
        <w:rPr>
          <w:rFonts w:hint="eastAsia" w:ascii="方正小标宋简体" w:eastAsia="方正小标宋简体"/>
          <w:color w:val="000000"/>
          <w:sz w:val="44"/>
          <w:szCs w:val="44"/>
        </w:rPr>
      </w:pPr>
      <w:r>
        <w:rPr>
          <w:rFonts w:hint="eastAsia" w:ascii="方正小标宋简体" w:hAnsi="宋体" w:eastAsia="方正小标宋简体"/>
          <w:sz w:val="44"/>
          <w:szCs w:val="44"/>
        </w:rPr>
        <w:t>关于召开</w:t>
      </w:r>
      <w:r>
        <w:rPr>
          <w:rFonts w:hint="eastAsia" w:ascii="方正小标宋简体" w:eastAsia="方正小标宋简体"/>
          <w:color w:val="000000"/>
          <w:sz w:val="44"/>
          <w:szCs w:val="44"/>
        </w:rPr>
        <w:t>2024年度组织生活会</w:t>
      </w:r>
    </w:p>
    <w:p w14:paraId="1603B237">
      <w:pPr>
        <w:widowControl/>
        <w:spacing w:line="560" w:lineRule="exact"/>
        <w:jc w:val="center"/>
        <w:rPr>
          <w:rFonts w:ascii="方正小标宋简体" w:eastAsia="方正小标宋简体"/>
          <w:color w:val="000000"/>
          <w:sz w:val="44"/>
          <w:szCs w:val="44"/>
        </w:rPr>
      </w:pPr>
      <w:r>
        <w:rPr>
          <w:rFonts w:hint="eastAsia" w:ascii="方正小标宋简体" w:eastAsia="方正小标宋简体"/>
          <w:color w:val="000000"/>
          <w:sz w:val="44"/>
          <w:szCs w:val="44"/>
        </w:rPr>
        <w:t>和民主评议党员工作的通知</w:t>
      </w:r>
    </w:p>
    <w:p w14:paraId="684C32EC">
      <w:pPr>
        <w:pStyle w:val="6"/>
        <w:widowControl/>
        <w:spacing w:line="560" w:lineRule="exact"/>
        <w:jc w:val="both"/>
        <w:rPr>
          <w:rFonts w:ascii="仿宋_GB2312" w:eastAsia="仿宋_GB2312" w:cs="仿宋_GB2312"/>
          <w:color w:val="000000"/>
          <w:sz w:val="32"/>
          <w:szCs w:val="32"/>
          <w:shd w:val="clear" w:color="auto" w:fill="FFFFFF"/>
        </w:rPr>
      </w:pPr>
    </w:p>
    <w:p w14:paraId="15730D88">
      <w:pPr>
        <w:pStyle w:val="6"/>
        <w:keepNext w:val="0"/>
        <w:keepLines w:val="0"/>
        <w:pageBreakBefore w:val="0"/>
        <w:widowControl/>
        <w:kinsoku/>
        <w:wordWrap/>
        <w:overflowPunct/>
        <w:topLinePunct w:val="0"/>
        <w:autoSpaceDE/>
        <w:autoSpaceDN/>
        <w:bidi w:val="0"/>
        <w:adjustRightInd/>
        <w:snapToGrid/>
        <w:spacing w:beforeAutospacing="0" w:afterAutospacing="0" w:line="520" w:lineRule="exact"/>
        <w:jc w:val="both"/>
        <w:textAlignment w:val="auto"/>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各</w:t>
      </w:r>
      <w:r>
        <w:rPr>
          <w:rFonts w:hint="eastAsia" w:ascii="仿宋_GB2312" w:eastAsia="仿宋_GB2312" w:cs="仿宋_GB2312"/>
          <w:color w:val="000000"/>
          <w:sz w:val="32"/>
          <w:szCs w:val="32"/>
          <w:shd w:val="clear" w:color="auto" w:fill="FFFFFF"/>
          <w:lang w:eastAsia="zh-CN"/>
        </w:rPr>
        <w:t>党总支、直属党支部</w:t>
      </w:r>
      <w:r>
        <w:rPr>
          <w:rFonts w:ascii="仿宋_GB2312" w:eastAsia="仿宋_GB2312" w:cs="仿宋_GB2312"/>
          <w:color w:val="000000"/>
          <w:sz w:val="32"/>
          <w:szCs w:val="32"/>
          <w:shd w:val="clear" w:color="auto" w:fill="FFFFFF"/>
        </w:rPr>
        <w:t>：</w:t>
      </w:r>
    </w:p>
    <w:p w14:paraId="6740B078">
      <w:pPr>
        <w:keepNext w:val="0"/>
        <w:keepLines w:val="0"/>
        <w:pageBreakBefore w:val="0"/>
        <w:widowControl/>
        <w:kinsoku/>
        <w:wordWrap/>
        <w:overflowPunct/>
        <w:topLinePunct w:val="0"/>
        <w:autoSpaceDE/>
        <w:autoSpaceDN/>
        <w:bidi w:val="0"/>
        <w:adjustRightInd/>
        <w:snapToGrid/>
        <w:spacing w:beforeAutospacing="0" w:afterAutospacing="0" w:line="520" w:lineRule="exact"/>
        <w:ind w:firstLine="645"/>
        <w:textAlignment w:val="auto"/>
        <w:rPr>
          <w:rFonts w:ascii="Times New Roman" w:hAnsi="Times New Roman" w:eastAsia="仿宋_GB2312" w:cs="仿宋_GB2312"/>
          <w:color w:val="000000"/>
          <w:sz w:val="32"/>
          <w:szCs w:val="32"/>
        </w:rPr>
      </w:pPr>
      <w:bookmarkStart w:id="0" w:name="bookmark5"/>
      <w:bookmarkStart w:id="1" w:name="bookmark3"/>
      <w:bookmarkStart w:id="2" w:name="bookmark4"/>
      <w:r>
        <w:rPr>
          <w:rFonts w:hint="eastAsia" w:ascii="Times New Roman" w:hAnsi="Times New Roman" w:eastAsia="仿宋_GB2312" w:cs="仿宋_GB2312"/>
          <w:color w:val="000000"/>
          <w:sz w:val="32"/>
          <w:szCs w:val="32"/>
        </w:rPr>
        <w:t>根据中共广东省纪律检查委员会 中共广东省委组织部《关于转发〈中共中央纪委机关 中共中央组织部关于开好 2024年度县以上党和国家机关党员领导干部民主生活会的通知〉的通知》及省委教育工委的相关要求，</w:t>
      </w:r>
      <w:r>
        <w:rPr>
          <w:rFonts w:hint="eastAsia" w:ascii="Times New Roman" w:hAnsi="Times New Roman" w:eastAsia="仿宋_GB2312" w:cs="仿宋_GB2312"/>
          <w:color w:val="000000"/>
          <w:sz w:val="32"/>
          <w:szCs w:val="32"/>
          <w:lang w:eastAsia="zh-CN"/>
        </w:rPr>
        <w:t>现就做好我校</w:t>
      </w:r>
      <w:r>
        <w:rPr>
          <w:rFonts w:hint="eastAsia" w:ascii="Times New Roman" w:hAnsi="Times New Roman" w:eastAsia="仿宋_GB2312" w:cs="仿宋_GB2312"/>
          <w:color w:val="000000"/>
          <w:sz w:val="32"/>
          <w:szCs w:val="32"/>
        </w:rPr>
        <w:t>2024年度组织生活会和民主评议党员工作通知如下：</w:t>
      </w:r>
    </w:p>
    <w:bookmarkEnd w:id="0"/>
    <w:bookmarkEnd w:id="1"/>
    <w:bookmarkEnd w:id="2"/>
    <w:p w14:paraId="27B01D85">
      <w:pPr>
        <w:keepNext w:val="0"/>
        <w:keepLines w:val="0"/>
        <w:pageBreakBefore w:val="0"/>
        <w:numPr>
          <w:ilvl w:val="0"/>
          <w:numId w:val="1"/>
        </w:numPr>
        <w:kinsoku/>
        <w:wordWrap/>
        <w:overflowPunct/>
        <w:topLinePunct w:val="0"/>
        <w:autoSpaceDE/>
        <w:autoSpaceDN/>
        <w:bidi w:val="0"/>
        <w:adjustRightInd/>
        <w:snapToGrid/>
        <w:spacing w:beforeAutospacing="0" w:afterAutospacing="0" w:line="52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会议主题</w:t>
      </w:r>
    </w:p>
    <w:p w14:paraId="0A70E313">
      <w:pPr>
        <w:keepNext w:val="0"/>
        <w:keepLines w:val="0"/>
        <w:pageBreakBefore w:val="0"/>
        <w:widowControl/>
        <w:kinsoku/>
        <w:wordWrap/>
        <w:overflowPunct/>
        <w:topLinePunct w:val="0"/>
        <w:autoSpaceDE/>
        <w:autoSpaceDN/>
        <w:bidi w:val="0"/>
        <w:adjustRightInd/>
        <w:snapToGrid/>
        <w:spacing w:beforeAutospacing="0" w:afterAutospacing="0" w:line="520" w:lineRule="exact"/>
        <w:ind w:firstLine="645"/>
        <w:textAlignment w:val="auto"/>
        <w:rPr>
          <w:rFonts w:hint="eastAsia" w:ascii="Times New Roman" w:hAnsi="Times New Roman" w:eastAsia="仿宋_GB2312" w:cs="仿宋_GB2312"/>
          <w:color w:val="000000"/>
          <w:sz w:val="32"/>
          <w:szCs w:val="32"/>
          <w:lang w:eastAsia="zh-CN"/>
        </w:rPr>
      </w:pPr>
      <w:r>
        <w:rPr>
          <w:rFonts w:hint="eastAsia" w:ascii="Times New Roman" w:hAnsi="Times New Roman" w:eastAsia="仿宋_GB2312" w:cs="仿宋_GB2312"/>
          <w:color w:val="000000"/>
          <w:sz w:val="32"/>
          <w:szCs w:val="32"/>
          <w:lang w:eastAsia="zh-CN"/>
        </w:rPr>
        <w:t>本次会议的主题是“深入学习贯彻习近平新时代中国特色社会主义思想，巩固深化党纪学习教育成果，综合发挥党的纪律教育约束、保障激励作用，为进一步全面深化改革、推进中国式现代化提供坚强的纪律保证”。各党支部要深入开展学习，认真查摆剖析问题，严肃开展批评与自我批评，扎实整改落实。</w:t>
      </w:r>
    </w:p>
    <w:p w14:paraId="7A721F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二、时间安排</w:t>
      </w:r>
    </w:p>
    <w:p w14:paraId="25D517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各党支部组织生活会和民主评议党员工作在2025年3月底前完成。</w:t>
      </w:r>
    </w:p>
    <w:p w14:paraId="412C7F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ascii="微软雅黑" w:hAnsi="微软雅黑" w:eastAsia="微软雅黑" w:cs="微软雅黑"/>
          <w:i w:val="0"/>
          <w:iCs w:val="0"/>
          <w:caps w:val="0"/>
          <w:color w:val="2C2C2C"/>
          <w:spacing w:val="0"/>
        </w:rPr>
      </w:pPr>
      <w:r>
        <w:rPr>
          <w:rFonts w:ascii="黑体" w:hAnsi="宋体" w:eastAsia="黑体" w:cs="黑体"/>
          <w:i w:val="0"/>
          <w:iCs w:val="0"/>
          <w:caps w:val="0"/>
          <w:color w:val="363636"/>
          <w:spacing w:val="0"/>
          <w:sz w:val="31"/>
          <w:szCs w:val="31"/>
        </w:rPr>
        <w:t>三、</w:t>
      </w:r>
      <w:r>
        <w:rPr>
          <w:rFonts w:hint="eastAsia" w:ascii="黑体" w:hAnsi="宋体" w:eastAsia="黑体" w:cs="黑体"/>
          <w:i w:val="0"/>
          <w:iCs w:val="0"/>
          <w:caps w:val="0"/>
          <w:color w:val="363636"/>
          <w:spacing w:val="0"/>
          <w:sz w:val="31"/>
          <w:szCs w:val="31"/>
        </w:rPr>
        <w:t>具体要求</w:t>
      </w:r>
    </w:p>
    <w:p w14:paraId="71704BE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（一）深入开展理论学习。</w:t>
      </w:r>
    </w:p>
    <w:p w14:paraId="6091E9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各党支部要坚持把学习贯穿始终，聚焦主题深化学习，采取集体研讨、个人自学的方法，深入开展理论学习，认真学习习近平新时代中国特色社会主义思想和党的二十届三中全会精神，学习习近平总书记关于党的建设重要思想、关于党的自我革命重要思想、关于全面加强党的纪律建设的重要论述、关于全面深化改革的一系列新思想新观点新论断，学习习近平总书记对广东系列重要讲话、重要指示精神，学习党章、《中国共产党纪律处分条例》（简称“条例”）和《中国中央办公厅关于推进党纪学习教育常态化长效化的意见》，深刻认识加强党的纪律建设的重要意义，切实把思想和行动统一到党中央决策部署上来，打牢开好组织生活会的思想基础。</w:t>
      </w:r>
    </w:p>
    <w:p w14:paraId="51BD8B90">
      <w:pPr>
        <w:keepNext w:val="0"/>
        <w:keepLines w:val="0"/>
        <w:pageBreakBefore w:val="0"/>
        <w:widowControl/>
        <w:numPr>
          <w:ilvl w:val="0"/>
          <w:numId w:val="2"/>
        </w:numPr>
        <w:suppressLineNumbers w:val="0"/>
        <w:shd w:val="clear" w:fill="FFFFFF"/>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广泛征求意见，深入开展谈心谈话。</w:t>
      </w:r>
    </w:p>
    <w:p w14:paraId="225AF42F">
      <w:pPr>
        <w:keepNext w:val="0"/>
        <w:keepLines w:val="0"/>
        <w:pageBreakBefore w:val="0"/>
        <w:widowControl/>
        <w:numPr>
          <w:ilvl w:val="0"/>
          <w:numId w:val="0"/>
        </w:numPr>
        <w:suppressLineNumbers w:val="0"/>
        <w:shd w:val="clear" w:fill="FFFFFF"/>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会前，党支部要广泛征求党员、干部和群众意见建议，对梳理收集到的各方面意见建议，做到逐条梳理、如实反馈。要正确对待群众意见，认真进行对照检查，确保找准</w:t>
      </w:r>
      <w:r>
        <w:rPr>
          <w:rFonts w:hint="eastAsia" w:ascii="Times New Roman" w:hAnsi="Times New Roman" w:eastAsia="仿宋_GB2312" w:cs="仿宋_GB2312"/>
          <w:color w:val="000000"/>
          <w:kern w:val="2"/>
          <w:sz w:val="32"/>
          <w:szCs w:val="32"/>
          <w:lang w:val="en-US" w:eastAsia="zh-CN" w:bidi="ar-SA"/>
        </w:rPr>
        <w:t>问题，明确努力方向。</w:t>
      </w:r>
    </w:p>
    <w:p w14:paraId="25D734E3">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党支部委员之间、党支部委员和党员之间、党员和党员之间要开展谈心谈话，党支部书记要带头开展谈心谈话。谈话一对一、面对面，既谈工作问题也谈思想问题，既谈自身差距也提醒对方不足，切实把问题谈透、把思想谈通、把改进方向谈明白，敞开心扉、坦诚相见，多作自我批评，营造开好组织生活会的良好氛围。</w:t>
      </w:r>
    </w:p>
    <w:p w14:paraId="44919DC6">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20" w:lineRule="exact"/>
        <w:ind w:left="0" w:right="0" w:firstLine="6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对家庭发生重大变故和出现重大困难、身心健康存在突出问题等情况的党员，党支部书记应当帮助做好心理疏导；对受到处分处置以及有不良反映的党员，党支部书记应当有针对性地做好思想政治工作。</w:t>
      </w:r>
    </w:p>
    <w:p w14:paraId="4B6F20C3">
      <w:pPr>
        <w:pStyle w:val="6"/>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深入查摆突出问题。</w:t>
      </w:r>
    </w:p>
    <w:p w14:paraId="651F839E">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各党支部和党员要紧扣党纪学习教育目标任务，对照党的政治纪律、组织纪律、廉洁纪律、群众纪律、工作纪律、生活纪律的主旨要义和规定要求，把自己摆进去、把职责摆进去、把工作摆进去，深入检视剖析学习领会习近平总书记关于全面加强党的纪律建设的重要论述情况和学习贯彻《条例》情况。重点从以下4个方面查摆突出问题、找准思想根源。</w:t>
      </w:r>
    </w:p>
    <w:p w14:paraId="567EF9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一是带头严守政治纪律和政治规矩，维护党的团结统一。健全落实以学铸魂、以学增智、以学正风、以学促干长效机制，深刻领悟“两个确立”的决定性意义，坚决做到“两个维护”，自觉防止和反对个人主义、分散主义、自有主义、本位主义，自觉在思想上政治上行动上同以习近平同志为核心的党中央保持高度一致。</w:t>
      </w:r>
    </w:p>
    <w:p w14:paraId="48A184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二是带头增强党性、严守纪律、砥砺作风。始终用党性原则修身律己，时刻以《条例》等党规党纪为标尺从严从实检身正己，把党的纪律内化为日用而不觉的言行准则，公正用权、依法用权、为民用权、廉洁用权，锲而不舍落实中央八项规定及其实施细则精神，自觉践行社会主义核心价值观。</w:t>
      </w:r>
    </w:p>
    <w:p w14:paraId="119457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三是带头在遵规守纪、清正廉洁前提下勇于担责、敢于创新。聚焦推动高质量发展，强化将改革进行到底的坚定决心和历史担当，以攻坚克难、迎难而上的政治勇气，直面矛盾问题不回避，铲除顽瘴痼疾不含糊，应对风险挑战不退缩，奋力打开改革发展新天地。树立和践行正确政绩观，坚决防范化解重点领域风险，坚决防范纠治“新形象工程”，深化整治形式主义为基层减负，守住兜底民生底线，走好新时代党的群众路线。</w:t>
      </w:r>
    </w:p>
    <w:p w14:paraId="5828C9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四是带头履行全面从严治党政治责任。坚持用改革精神和严的标准管党治党，坚持党性党风党纪一起抓、正风肃纪反腐相贯通，深入开展纪律教育，深化运用监督执纪“四种形态”，着力铲除腐败滋生的土壤和条件。树好选人用人风向标，认真落实“三个区分开来”，着力解决干部乱作为、不作为、不敢为、不善为问题。规范网络空间言行，引导党员干部在网络空间主动正确发言、敢于善于斗争。</w:t>
      </w:r>
    </w:p>
    <w:p w14:paraId="321EAB96">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default"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严肃开展批评和自我批评。</w:t>
      </w:r>
    </w:p>
    <w:p w14:paraId="28E4647F">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组织生活会和民主评议党员一般以党员大会形式开展。党支部书记要代表党支部委员会向党员大会述职，报告一年来党支部工作情况，通报检视问题情况，并带头开展批评和自我批评。党员要自觉贯彻整风精神，充分运用批评和自我批评武器，开展积极健康的思想斗争。自我批评要正视问题，揭短亮丑，重点查找自身思想问题、遵规守纪问题，不以摆成绩、讲道理、谈体会代替查摆问题，剖析问题时不能避重就轻、蜻蜓点水。相互批评要出于公心、直截了当，既讲客观问题又讲主观问题，实事求是指出思想、政治、作风、纪律等方面的不足及其危害，防止以工作希望代替批评意见。各基层党支部按照“优秀”“合格”“基本合格”“不合格”4个等次，对党员进行民主评议。</w:t>
      </w:r>
    </w:p>
    <w:p w14:paraId="7824BCB3">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党员领导干部要以普通党员身份参加所在党支部组织生活会，带头开展批评和自我批评。预备党员参加民主评议，但不评定等次。在校工作半年以上，关系不在学校的党员，可列席会议，参加民主评议。</w:t>
      </w:r>
    </w:p>
    <w:p w14:paraId="15F359E7">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客观公正作出评定。</w:t>
      </w:r>
    </w:p>
    <w:p w14:paraId="6DAB5784">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党支部委员会或者党员大会根据民主测评情况，综合党员日常表现，实事求是地对每名党员提出评定意见并向本人反馈。不搞好人主义，不搞平衡照顾，不简单片面以测评票数评价党员。对评为“优秀”的党员要予以褒奖；对评为“合格”的党员，要肯定优点，提出希望和要求；对评为“基本合格”的党员，要指出差距，帮助改进不足；对评为“不合格”的党员，要立足教育转化，按照规定办法和程序作出组织处置。评定为“优秀”的党员比例一般不超过党员总数的三分之一。</w:t>
      </w:r>
    </w:p>
    <w:p w14:paraId="78BF46E2">
      <w:pPr>
        <w:pStyle w:val="6"/>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leftChars="0" w:firstLine="640" w:firstLineChars="200"/>
        <w:jc w:val="left"/>
        <w:textAlignment w:val="auto"/>
        <w:rPr>
          <w:rFonts w:hint="eastAsia" w:ascii="楷体_GB2312" w:hAnsi="楷体_GB2312" w:eastAsia="楷体_GB2312" w:cs="楷体_GB2312"/>
          <w:color w:val="000000"/>
          <w:kern w:val="2"/>
          <w:sz w:val="32"/>
          <w:szCs w:val="32"/>
          <w:lang w:val="en-US" w:eastAsia="zh-CN" w:bidi="ar-SA"/>
        </w:rPr>
      </w:pPr>
      <w:r>
        <w:rPr>
          <w:rFonts w:hint="eastAsia" w:ascii="楷体_GB2312" w:hAnsi="楷体_GB2312" w:eastAsia="楷体_GB2312" w:cs="楷体_GB2312"/>
          <w:color w:val="000000"/>
          <w:kern w:val="2"/>
          <w:sz w:val="32"/>
          <w:szCs w:val="32"/>
          <w:lang w:val="en-US" w:eastAsia="zh-CN" w:bidi="ar-SA"/>
        </w:rPr>
        <w:t>会后扎实抓好整改落实。</w:t>
      </w:r>
    </w:p>
    <w:p w14:paraId="507966D1">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针对查摆出来的突出问题和党员群众提出的意见，党支部委员会要制定整改方案，列出整改清单，明确整改的目标措施和整改时限，并在一定范围内公示，党员要作出整改承诺，接受群众监督。党支部书记作为党支部委员会第一责任人，要及时向上一级党组织汇报整改落实情况。党支部要履行直接教育管理监督党员责任，督促党员承诺践诺，确保整改落实到位。</w:t>
      </w:r>
    </w:p>
    <w:p w14:paraId="11CB84C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left="0" w:firstLine="645"/>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四、相关材料说明及提交</w:t>
      </w:r>
    </w:p>
    <w:p w14:paraId="328181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20" w:lineRule="exact"/>
        <w:ind w:firstLine="640"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2024年度组织生活会和民主评议党员工作应在2025年3月底前完成。各党支部召开会议的时间、地点等信息于3月9日前报吴楷玲处，并在会议结束一周内，将附件3、附件4纸质稿（签名后）交综合楼四楼党委组织部吴楷玲处，并发送电子稿至邮箱1198722725@qq.com。其余材料请各支部妥善保管。</w:t>
      </w:r>
    </w:p>
    <w:p w14:paraId="3525D93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Autospacing="1" w:afterAutospacing="1" w:line="555" w:lineRule="atLeast"/>
        <w:ind w:left="0" w:firstLine="645"/>
        <w:jc w:val="left"/>
        <w:rPr>
          <w:rFonts w:hint="default"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联系人：吴楷玲，联系电话：15018274691</w:t>
      </w:r>
    </w:p>
    <w:p w14:paraId="7AC713B5">
      <w:pPr>
        <w:keepNext w:val="0"/>
        <w:keepLines w:val="0"/>
        <w:pageBreakBefore w:val="0"/>
        <w:widowControl w:val="0"/>
        <w:kinsoku/>
        <w:wordWrap/>
        <w:overflowPunct/>
        <w:topLinePunct w:val="0"/>
        <w:autoSpaceDE/>
        <w:autoSpaceDN/>
        <w:bidi w:val="0"/>
        <w:adjustRightInd w:val="0"/>
        <w:snapToGrid w:val="0"/>
        <w:spacing w:line="540" w:lineRule="exact"/>
        <w:ind w:firstLine="643" w:firstLineChars="2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仿宋_GB2312" w:hAnsi="仿宋_GB2312" w:eastAsia="仿宋_GB2312" w:cs="仿宋_GB2312"/>
          <w:b/>
          <w:sz w:val="32"/>
          <w:szCs w:val="32"/>
          <w:lang w:val="en-US" w:eastAsia="zh-CN"/>
        </w:rPr>
        <w:t>附件：</w:t>
      </w:r>
      <w:r>
        <w:rPr>
          <w:rFonts w:hint="eastAsia" w:ascii="Times New Roman" w:hAnsi="Times New Roman" w:eastAsia="仿宋_GB2312" w:cs="仿宋_GB2312"/>
          <w:color w:val="000000"/>
          <w:kern w:val="2"/>
          <w:sz w:val="32"/>
          <w:szCs w:val="32"/>
          <w:lang w:val="en-US" w:eastAsia="zh-CN" w:bidi="ar-SA"/>
        </w:rPr>
        <w:t>1.党支部组织生活会相互批评意见表</w:t>
      </w:r>
    </w:p>
    <w:p w14:paraId="5B1B9018">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2.党支部党员民主评议测评表</w:t>
      </w:r>
    </w:p>
    <w:p w14:paraId="6E8FFC1D">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3.二级党组织党员民主评议情况汇总表</w:t>
      </w:r>
    </w:p>
    <w:p w14:paraId="0FB52E97">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4.二级党组织整改落实清单</w:t>
      </w:r>
    </w:p>
    <w:p w14:paraId="12912CF4">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jc w:val="left"/>
        <w:textAlignment w:val="auto"/>
        <w:rPr>
          <w:rFonts w:hint="default" w:ascii="Times New Roman" w:hAnsi="Times New Roman" w:eastAsia="仿宋_GB2312" w:cs="仿宋_GB2312"/>
          <w:color w:val="000000"/>
          <w:kern w:val="2"/>
          <w:sz w:val="32"/>
          <w:szCs w:val="32"/>
          <w:lang w:val="en-US" w:eastAsia="zh-CN" w:bidi="ar-SA"/>
        </w:rPr>
      </w:pPr>
    </w:p>
    <w:p w14:paraId="17FA779E">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jc w:val="left"/>
        <w:textAlignment w:val="auto"/>
        <w:rPr>
          <w:rFonts w:hint="default" w:ascii="Times New Roman" w:hAnsi="Times New Roman" w:eastAsia="仿宋_GB2312" w:cs="仿宋_GB2312"/>
          <w:color w:val="000000"/>
          <w:kern w:val="2"/>
          <w:sz w:val="32"/>
          <w:szCs w:val="32"/>
          <w:lang w:val="en-US" w:eastAsia="zh-CN" w:bidi="ar-SA"/>
        </w:rPr>
      </w:pPr>
    </w:p>
    <w:p w14:paraId="72123952">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firstLine="1280" w:firstLineChars="400"/>
        <w:jc w:val="left"/>
        <w:textAlignment w:val="auto"/>
        <w:rPr>
          <w:rFonts w:hint="eastAsia"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中共广州东华职业学院委员会组织部</w:t>
      </w:r>
    </w:p>
    <w:p w14:paraId="5CCAE025">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left="1600" w:leftChars="0" w:firstLine="2880" w:firstLineChars="900"/>
        <w:jc w:val="left"/>
        <w:textAlignment w:val="auto"/>
        <w:rPr>
          <w:rFonts w:hint="default" w:ascii="Times New Roman" w:hAnsi="Times New Roman" w:eastAsia="仿宋_GB2312" w:cs="仿宋_GB2312"/>
          <w:color w:val="000000"/>
          <w:kern w:val="2"/>
          <w:sz w:val="32"/>
          <w:szCs w:val="32"/>
          <w:lang w:val="en-US" w:eastAsia="zh-CN" w:bidi="ar-SA"/>
        </w:rPr>
      </w:pPr>
      <w:r>
        <w:rPr>
          <w:rFonts w:hint="eastAsia" w:ascii="Times New Roman" w:hAnsi="Times New Roman" w:eastAsia="仿宋_GB2312" w:cs="仿宋_GB2312"/>
          <w:color w:val="000000"/>
          <w:kern w:val="2"/>
          <w:sz w:val="32"/>
          <w:szCs w:val="32"/>
          <w:lang w:val="en-US" w:eastAsia="zh-CN" w:bidi="ar-SA"/>
        </w:rPr>
        <w:t>2025年3月6日</w:t>
      </w:r>
    </w:p>
    <w:p w14:paraId="083B662E">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414ECCCF">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6780DF43">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4C32903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24C8A573">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41DFE3FE">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0003F05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4EF83DB7">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2C113213">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6AD5966C">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464AABBD">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p>
    <w:p w14:paraId="54D6CCDB">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方正小标宋简体" w:hAnsi="方正小标宋简体" w:eastAsia="方正小标宋简体" w:cs="方正小标宋简体"/>
          <w:sz w:val="32"/>
          <w:szCs w:val="32"/>
          <w:lang w:val="en-US" w:eastAsia="zh-CN"/>
        </w:rPr>
      </w:pPr>
      <w:r>
        <w:rPr>
          <w:rFonts w:hint="eastAsia" w:ascii="仿宋_GB2312" w:hAnsi="仿宋_GB2312" w:eastAsia="仿宋_GB2312" w:cs="仿宋_GB2312"/>
          <w:b/>
          <w:sz w:val="32"/>
          <w:szCs w:val="32"/>
        </w:rPr>
        <w:t>附件1</w:t>
      </w:r>
    </w:p>
    <w:p w14:paraId="49D13CD0">
      <w:pPr>
        <w:keepNext w:val="0"/>
        <w:keepLines w:val="0"/>
        <w:pageBreakBefore w:val="0"/>
        <w:widowControl w:val="0"/>
        <w:kinsoku/>
        <w:wordWrap/>
        <w:overflowPunct/>
        <w:topLinePunct w:val="0"/>
        <w:autoSpaceDE/>
        <w:autoSpaceDN/>
        <w:bidi w:val="0"/>
        <w:spacing w:line="5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党支部组织生活会相互批评意见</w:t>
      </w:r>
      <w:r>
        <w:rPr>
          <w:rFonts w:hint="eastAsia" w:ascii="方正小标宋简体" w:hAnsi="方正小标宋简体" w:eastAsia="方正小标宋简体" w:cs="方正小标宋简体"/>
          <w:sz w:val="44"/>
          <w:szCs w:val="44"/>
          <w:lang w:eastAsia="zh-CN"/>
        </w:rPr>
        <w:t>表</w:t>
      </w:r>
    </w:p>
    <w:p w14:paraId="7407F8B8">
      <w:pPr>
        <w:keepNext w:val="0"/>
        <w:keepLines w:val="0"/>
        <w:pageBreakBefore w:val="0"/>
        <w:widowControl w:val="0"/>
        <w:kinsoku/>
        <w:wordWrap/>
        <w:overflowPunct/>
        <w:topLinePunct w:val="0"/>
        <w:autoSpaceDE/>
        <w:autoSpaceDN/>
        <w:bidi w:val="0"/>
        <w:spacing w:before="156" w:beforeLines="50" w:after="156" w:afterLines="50" w:line="540" w:lineRule="exact"/>
        <w:ind w:firstLine="321" w:firstLineChars="100"/>
        <w:jc w:val="left"/>
        <w:textAlignment w:val="auto"/>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b/>
          <w:bCs/>
          <w:sz w:val="32"/>
          <w:szCs w:val="32"/>
        </w:rPr>
        <w:t>所在党支部名称：            时间：    年    月    日</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365"/>
        <w:gridCol w:w="6299"/>
      </w:tblGrid>
      <w:tr w14:paraId="2B16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3FA6EE79">
            <w:pPr>
              <w:spacing w:line="560" w:lineRule="exact"/>
              <w:jc w:val="center"/>
              <w:rPr>
                <w:rFonts w:ascii="仿宋" w:hAnsi="仿宋" w:eastAsia="仿宋" w:cs="仿宋"/>
                <w:b/>
                <w:bCs/>
                <w:sz w:val="32"/>
                <w:szCs w:val="32"/>
              </w:rPr>
            </w:pPr>
            <w:r>
              <w:rPr>
                <w:rFonts w:hint="eastAsia" w:ascii="仿宋" w:hAnsi="仿宋" w:eastAsia="仿宋" w:cs="仿宋"/>
                <w:b/>
                <w:bCs/>
                <w:sz w:val="32"/>
                <w:szCs w:val="32"/>
              </w:rPr>
              <w:t>姓名</w:t>
            </w:r>
          </w:p>
        </w:tc>
        <w:tc>
          <w:tcPr>
            <w:tcW w:w="7664" w:type="dxa"/>
            <w:gridSpan w:val="2"/>
            <w:noWrap w:val="0"/>
            <w:vAlign w:val="center"/>
          </w:tcPr>
          <w:p w14:paraId="028FDF26">
            <w:pPr>
              <w:spacing w:line="560" w:lineRule="exact"/>
              <w:jc w:val="center"/>
              <w:rPr>
                <w:rFonts w:ascii="仿宋" w:hAnsi="仿宋" w:eastAsia="仿宋" w:cs="仿宋"/>
                <w:b/>
                <w:bCs/>
                <w:sz w:val="32"/>
                <w:szCs w:val="32"/>
              </w:rPr>
            </w:pPr>
            <w:r>
              <w:rPr>
                <w:rFonts w:hint="eastAsia" w:ascii="仿宋" w:hAnsi="仿宋" w:eastAsia="仿宋" w:cs="仿宋"/>
                <w:b/>
                <w:bCs/>
                <w:sz w:val="32"/>
                <w:szCs w:val="32"/>
              </w:rPr>
              <w:t>对其批评意见</w:t>
            </w:r>
          </w:p>
        </w:tc>
      </w:tr>
      <w:tr w14:paraId="4EDB5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08AB8398">
            <w:pPr>
              <w:spacing w:line="560" w:lineRule="exact"/>
              <w:jc w:val="center"/>
              <w:rPr>
                <w:rFonts w:ascii="仿宋" w:hAnsi="仿宋" w:eastAsia="仿宋" w:cs="仿宋"/>
                <w:b/>
                <w:bCs/>
                <w:sz w:val="32"/>
                <w:szCs w:val="32"/>
              </w:rPr>
            </w:pPr>
          </w:p>
        </w:tc>
        <w:tc>
          <w:tcPr>
            <w:tcW w:w="1365" w:type="dxa"/>
            <w:noWrap w:val="0"/>
            <w:vAlign w:val="center"/>
          </w:tcPr>
          <w:p w14:paraId="7E759AAC">
            <w:pPr>
              <w:spacing w:line="560" w:lineRule="exact"/>
              <w:jc w:val="center"/>
              <w:rPr>
                <w:rFonts w:ascii="仿宋" w:hAnsi="仿宋" w:eastAsia="仿宋" w:cs="仿宋"/>
                <w:b/>
                <w:bCs/>
                <w:sz w:val="32"/>
                <w:szCs w:val="32"/>
              </w:rPr>
            </w:pPr>
            <w:r>
              <w:rPr>
                <w:rFonts w:hint="eastAsia" w:ascii="仿宋" w:hAnsi="仿宋" w:eastAsia="仿宋" w:cs="仿宋"/>
                <w:b/>
                <w:bCs/>
                <w:sz w:val="32"/>
                <w:szCs w:val="32"/>
              </w:rPr>
              <w:t>批评人</w:t>
            </w:r>
          </w:p>
        </w:tc>
        <w:tc>
          <w:tcPr>
            <w:tcW w:w="6299" w:type="dxa"/>
            <w:noWrap w:val="0"/>
            <w:vAlign w:val="center"/>
          </w:tcPr>
          <w:p w14:paraId="1DB55839">
            <w:pPr>
              <w:spacing w:line="560" w:lineRule="exact"/>
              <w:jc w:val="center"/>
              <w:rPr>
                <w:rFonts w:ascii="仿宋" w:hAnsi="仿宋" w:eastAsia="仿宋" w:cs="仿宋"/>
                <w:b/>
                <w:bCs/>
                <w:sz w:val="32"/>
                <w:szCs w:val="32"/>
              </w:rPr>
            </w:pPr>
            <w:r>
              <w:rPr>
                <w:rFonts w:hint="eastAsia" w:ascii="仿宋" w:hAnsi="仿宋" w:eastAsia="仿宋" w:cs="仿宋"/>
                <w:b/>
                <w:bCs/>
                <w:sz w:val="32"/>
                <w:szCs w:val="32"/>
              </w:rPr>
              <w:t>具体意见</w:t>
            </w:r>
          </w:p>
        </w:tc>
      </w:tr>
      <w:tr w14:paraId="2F26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02408AB2">
            <w:pPr>
              <w:spacing w:line="560" w:lineRule="exact"/>
              <w:jc w:val="center"/>
              <w:rPr>
                <w:rFonts w:ascii="仿宋" w:hAnsi="仿宋" w:eastAsia="仿宋" w:cs="仿宋"/>
                <w:sz w:val="32"/>
                <w:szCs w:val="32"/>
              </w:rPr>
            </w:pPr>
          </w:p>
        </w:tc>
        <w:tc>
          <w:tcPr>
            <w:tcW w:w="1365" w:type="dxa"/>
            <w:noWrap w:val="0"/>
            <w:vAlign w:val="center"/>
          </w:tcPr>
          <w:p w14:paraId="7E8712B2">
            <w:pPr>
              <w:spacing w:line="560" w:lineRule="exact"/>
              <w:jc w:val="center"/>
              <w:rPr>
                <w:rFonts w:ascii="仿宋" w:hAnsi="仿宋" w:eastAsia="仿宋" w:cs="仿宋"/>
                <w:sz w:val="32"/>
                <w:szCs w:val="32"/>
              </w:rPr>
            </w:pPr>
          </w:p>
        </w:tc>
        <w:tc>
          <w:tcPr>
            <w:tcW w:w="6299" w:type="dxa"/>
            <w:noWrap w:val="0"/>
            <w:vAlign w:val="center"/>
          </w:tcPr>
          <w:p w14:paraId="16DE8925">
            <w:pPr>
              <w:spacing w:line="560" w:lineRule="exact"/>
              <w:jc w:val="center"/>
              <w:rPr>
                <w:rFonts w:ascii="仿宋" w:hAnsi="仿宋" w:eastAsia="仿宋" w:cs="仿宋"/>
                <w:sz w:val="32"/>
                <w:szCs w:val="32"/>
              </w:rPr>
            </w:pPr>
          </w:p>
        </w:tc>
      </w:tr>
      <w:tr w14:paraId="36FB9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160B9179">
            <w:pPr>
              <w:spacing w:line="560" w:lineRule="exact"/>
              <w:jc w:val="center"/>
              <w:rPr>
                <w:rFonts w:ascii="仿宋" w:hAnsi="仿宋" w:eastAsia="仿宋" w:cs="仿宋"/>
                <w:sz w:val="32"/>
                <w:szCs w:val="32"/>
              </w:rPr>
            </w:pPr>
          </w:p>
        </w:tc>
        <w:tc>
          <w:tcPr>
            <w:tcW w:w="1365" w:type="dxa"/>
            <w:noWrap w:val="0"/>
            <w:vAlign w:val="center"/>
          </w:tcPr>
          <w:p w14:paraId="20163311">
            <w:pPr>
              <w:spacing w:line="560" w:lineRule="exact"/>
              <w:jc w:val="center"/>
              <w:rPr>
                <w:rFonts w:ascii="仿宋" w:hAnsi="仿宋" w:eastAsia="仿宋" w:cs="仿宋"/>
                <w:sz w:val="32"/>
                <w:szCs w:val="32"/>
              </w:rPr>
            </w:pPr>
          </w:p>
        </w:tc>
        <w:tc>
          <w:tcPr>
            <w:tcW w:w="6299" w:type="dxa"/>
            <w:noWrap w:val="0"/>
            <w:vAlign w:val="center"/>
          </w:tcPr>
          <w:p w14:paraId="56DEBB7D">
            <w:pPr>
              <w:spacing w:line="560" w:lineRule="exact"/>
              <w:jc w:val="center"/>
              <w:rPr>
                <w:rFonts w:ascii="仿宋" w:hAnsi="仿宋" w:eastAsia="仿宋" w:cs="仿宋"/>
                <w:sz w:val="32"/>
                <w:szCs w:val="32"/>
              </w:rPr>
            </w:pPr>
          </w:p>
        </w:tc>
      </w:tr>
      <w:tr w14:paraId="0A38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72A47E50">
            <w:pPr>
              <w:spacing w:line="560" w:lineRule="exact"/>
              <w:jc w:val="center"/>
              <w:rPr>
                <w:rFonts w:ascii="仿宋" w:hAnsi="仿宋" w:eastAsia="仿宋" w:cs="仿宋"/>
                <w:sz w:val="32"/>
                <w:szCs w:val="32"/>
              </w:rPr>
            </w:pPr>
          </w:p>
        </w:tc>
        <w:tc>
          <w:tcPr>
            <w:tcW w:w="1365" w:type="dxa"/>
            <w:noWrap w:val="0"/>
            <w:vAlign w:val="center"/>
          </w:tcPr>
          <w:p w14:paraId="13E445F5">
            <w:pPr>
              <w:spacing w:line="560" w:lineRule="exact"/>
              <w:jc w:val="center"/>
              <w:rPr>
                <w:rFonts w:ascii="仿宋" w:hAnsi="仿宋" w:eastAsia="仿宋" w:cs="仿宋"/>
                <w:sz w:val="32"/>
                <w:szCs w:val="32"/>
              </w:rPr>
            </w:pPr>
          </w:p>
        </w:tc>
        <w:tc>
          <w:tcPr>
            <w:tcW w:w="6299" w:type="dxa"/>
            <w:noWrap w:val="0"/>
            <w:vAlign w:val="center"/>
          </w:tcPr>
          <w:p w14:paraId="5553CFFF">
            <w:pPr>
              <w:spacing w:line="560" w:lineRule="exact"/>
              <w:jc w:val="center"/>
              <w:rPr>
                <w:rFonts w:ascii="仿宋" w:hAnsi="仿宋" w:eastAsia="仿宋" w:cs="仿宋"/>
                <w:sz w:val="32"/>
                <w:szCs w:val="32"/>
              </w:rPr>
            </w:pPr>
          </w:p>
        </w:tc>
      </w:tr>
      <w:tr w14:paraId="18F1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4C39BD37">
            <w:pPr>
              <w:spacing w:line="560" w:lineRule="exact"/>
              <w:jc w:val="center"/>
              <w:rPr>
                <w:rFonts w:ascii="仿宋" w:hAnsi="仿宋" w:eastAsia="仿宋" w:cs="仿宋"/>
                <w:sz w:val="32"/>
                <w:szCs w:val="32"/>
              </w:rPr>
            </w:pPr>
          </w:p>
        </w:tc>
        <w:tc>
          <w:tcPr>
            <w:tcW w:w="1365" w:type="dxa"/>
            <w:noWrap w:val="0"/>
            <w:vAlign w:val="center"/>
          </w:tcPr>
          <w:p w14:paraId="2CB0DBAD">
            <w:pPr>
              <w:spacing w:line="560" w:lineRule="exact"/>
              <w:jc w:val="center"/>
              <w:rPr>
                <w:rFonts w:ascii="仿宋" w:hAnsi="仿宋" w:eastAsia="仿宋" w:cs="仿宋"/>
                <w:sz w:val="32"/>
                <w:szCs w:val="32"/>
              </w:rPr>
            </w:pPr>
          </w:p>
        </w:tc>
        <w:tc>
          <w:tcPr>
            <w:tcW w:w="6299" w:type="dxa"/>
            <w:noWrap w:val="0"/>
            <w:vAlign w:val="center"/>
          </w:tcPr>
          <w:p w14:paraId="1CB9FC0B">
            <w:pPr>
              <w:spacing w:line="560" w:lineRule="exact"/>
              <w:jc w:val="center"/>
              <w:rPr>
                <w:rFonts w:ascii="仿宋" w:hAnsi="仿宋" w:eastAsia="仿宋" w:cs="仿宋"/>
                <w:sz w:val="32"/>
                <w:szCs w:val="32"/>
              </w:rPr>
            </w:pPr>
          </w:p>
        </w:tc>
      </w:tr>
      <w:tr w14:paraId="4880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073DE1EA">
            <w:pPr>
              <w:spacing w:line="560" w:lineRule="exact"/>
              <w:jc w:val="center"/>
              <w:rPr>
                <w:rFonts w:ascii="仿宋" w:hAnsi="仿宋" w:eastAsia="仿宋" w:cs="仿宋"/>
                <w:sz w:val="32"/>
                <w:szCs w:val="32"/>
              </w:rPr>
            </w:pPr>
          </w:p>
        </w:tc>
        <w:tc>
          <w:tcPr>
            <w:tcW w:w="1365" w:type="dxa"/>
            <w:noWrap w:val="0"/>
            <w:vAlign w:val="center"/>
          </w:tcPr>
          <w:p w14:paraId="60DBA226">
            <w:pPr>
              <w:spacing w:line="560" w:lineRule="exact"/>
              <w:jc w:val="center"/>
              <w:rPr>
                <w:rFonts w:ascii="仿宋" w:hAnsi="仿宋" w:eastAsia="仿宋" w:cs="仿宋"/>
                <w:sz w:val="32"/>
                <w:szCs w:val="32"/>
              </w:rPr>
            </w:pPr>
          </w:p>
        </w:tc>
        <w:tc>
          <w:tcPr>
            <w:tcW w:w="6299" w:type="dxa"/>
            <w:noWrap w:val="0"/>
            <w:vAlign w:val="center"/>
          </w:tcPr>
          <w:p w14:paraId="49C3A9DF">
            <w:pPr>
              <w:spacing w:line="560" w:lineRule="exact"/>
              <w:jc w:val="center"/>
              <w:rPr>
                <w:rFonts w:ascii="仿宋" w:hAnsi="仿宋" w:eastAsia="仿宋" w:cs="仿宋"/>
                <w:sz w:val="32"/>
                <w:szCs w:val="32"/>
              </w:rPr>
            </w:pPr>
          </w:p>
        </w:tc>
      </w:tr>
      <w:tr w14:paraId="343FE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70C90190">
            <w:pPr>
              <w:spacing w:line="560" w:lineRule="exact"/>
              <w:jc w:val="center"/>
              <w:rPr>
                <w:rFonts w:ascii="仿宋" w:hAnsi="仿宋" w:eastAsia="仿宋" w:cs="仿宋"/>
                <w:sz w:val="32"/>
                <w:szCs w:val="32"/>
              </w:rPr>
            </w:pPr>
          </w:p>
        </w:tc>
        <w:tc>
          <w:tcPr>
            <w:tcW w:w="1365" w:type="dxa"/>
            <w:noWrap w:val="0"/>
            <w:vAlign w:val="center"/>
          </w:tcPr>
          <w:p w14:paraId="38679F28">
            <w:pPr>
              <w:spacing w:line="560" w:lineRule="exact"/>
              <w:jc w:val="center"/>
              <w:rPr>
                <w:rFonts w:ascii="仿宋" w:hAnsi="仿宋" w:eastAsia="仿宋" w:cs="仿宋"/>
                <w:sz w:val="32"/>
                <w:szCs w:val="32"/>
              </w:rPr>
            </w:pPr>
          </w:p>
        </w:tc>
        <w:tc>
          <w:tcPr>
            <w:tcW w:w="6299" w:type="dxa"/>
            <w:noWrap w:val="0"/>
            <w:vAlign w:val="center"/>
          </w:tcPr>
          <w:p w14:paraId="601DBFB2">
            <w:pPr>
              <w:spacing w:line="560" w:lineRule="exact"/>
              <w:jc w:val="center"/>
              <w:rPr>
                <w:rFonts w:ascii="仿宋" w:hAnsi="仿宋" w:eastAsia="仿宋" w:cs="仿宋"/>
                <w:sz w:val="32"/>
                <w:szCs w:val="32"/>
              </w:rPr>
            </w:pPr>
          </w:p>
        </w:tc>
      </w:tr>
      <w:tr w14:paraId="045A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55FC2847">
            <w:pPr>
              <w:spacing w:line="560" w:lineRule="exact"/>
              <w:jc w:val="center"/>
              <w:rPr>
                <w:rFonts w:ascii="仿宋" w:hAnsi="仿宋" w:eastAsia="仿宋" w:cs="仿宋"/>
                <w:sz w:val="32"/>
                <w:szCs w:val="32"/>
              </w:rPr>
            </w:pPr>
          </w:p>
        </w:tc>
        <w:tc>
          <w:tcPr>
            <w:tcW w:w="1365" w:type="dxa"/>
            <w:noWrap w:val="0"/>
            <w:vAlign w:val="center"/>
          </w:tcPr>
          <w:p w14:paraId="0E64B376">
            <w:pPr>
              <w:spacing w:line="560" w:lineRule="exact"/>
              <w:jc w:val="center"/>
              <w:rPr>
                <w:rFonts w:ascii="仿宋" w:hAnsi="仿宋" w:eastAsia="仿宋" w:cs="仿宋"/>
                <w:sz w:val="32"/>
                <w:szCs w:val="32"/>
              </w:rPr>
            </w:pPr>
          </w:p>
        </w:tc>
        <w:tc>
          <w:tcPr>
            <w:tcW w:w="6299" w:type="dxa"/>
            <w:noWrap w:val="0"/>
            <w:vAlign w:val="center"/>
          </w:tcPr>
          <w:p w14:paraId="0D6CFC11">
            <w:pPr>
              <w:spacing w:line="560" w:lineRule="exact"/>
              <w:jc w:val="center"/>
              <w:rPr>
                <w:rFonts w:ascii="仿宋" w:hAnsi="仿宋" w:eastAsia="仿宋" w:cs="仿宋"/>
                <w:sz w:val="32"/>
                <w:szCs w:val="32"/>
              </w:rPr>
            </w:pPr>
          </w:p>
        </w:tc>
      </w:tr>
      <w:tr w14:paraId="3236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772CB100">
            <w:pPr>
              <w:spacing w:line="560" w:lineRule="exact"/>
              <w:jc w:val="center"/>
              <w:rPr>
                <w:rFonts w:ascii="仿宋" w:hAnsi="仿宋" w:eastAsia="仿宋" w:cs="仿宋"/>
                <w:sz w:val="32"/>
                <w:szCs w:val="32"/>
              </w:rPr>
            </w:pPr>
          </w:p>
        </w:tc>
        <w:tc>
          <w:tcPr>
            <w:tcW w:w="1365" w:type="dxa"/>
            <w:noWrap w:val="0"/>
            <w:vAlign w:val="center"/>
          </w:tcPr>
          <w:p w14:paraId="587D578B">
            <w:pPr>
              <w:spacing w:line="560" w:lineRule="exact"/>
              <w:jc w:val="center"/>
              <w:rPr>
                <w:rFonts w:ascii="仿宋" w:hAnsi="仿宋" w:eastAsia="仿宋" w:cs="仿宋"/>
                <w:sz w:val="32"/>
                <w:szCs w:val="32"/>
              </w:rPr>
            </w:pPr>
          </w:p>
        </w:tc>
        <w:tc>
          <w:tcPr>
            <w:tcW w:w="6299" w:type="dxa"/>
            <w:noWrap w:val="0"/>
            <w:vAlign w:val="center"/>
          </w:tcPr>
          <w:p w14:paraId="6EF38AE8">
            <w:pPr>
              <w:spacing w:line="560" w:lineRule="exact"/>
              <w:jc w:val="center"/>
              <w:rPr>
                <w:rFonts w:ascii="仿宋" w:hAnsi="仿宋" w:eastAsia="仿宋" w:cs="仿宋"/>
                <w:sz w:val="32"/>
                <w:szCs w:val="32"/>
              </w:rPr>
            </w:pPr>
          </w:p>
        </w:tc>
      </w:tr>
      <w:tr w14:paraId="6243A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451B7AFB">
            <w:pPr>
              <w:spacing w:line="560" w:lineRule="exact"/>
              <w:jc w:val="center"/>
              <w:rPr>
                <w:rFonts w:ascii="仿宋" w:hAnsi="仿宋" w:eastAsia="仿宋" w:cs="仿宋"/>
                <w:sz w:val="32"/>
                <w:szCs w:val="32"/>
              </w:rPr>
            </w:pPr>
          </w:p>
        </w:tc>
        <w:tc>
          <w:tcPr>
            <w:tcW w:w="1365" w:type="dxa"/>
            <w:noWrap w:val="0"/>
            <w:vAlign w:val="center"/>
          </w:tcPr>
          <w:p w14:paraId="0F0E0F53">
            <w:pPr>
              <w:spacing w:line="560" w:lineRule="exact"/>
              <w:jc w:val="center"/>
              <w:rPr>
                <w:rFonts w:ascii="仿宋" w:hAnsi="仿宋" w:eastAsia="仿宋" w:cs="仿宋"/>
                <w:sz w:val="32"/>
                <w:szCs w:val="32"/>
              </w:rPr>
            </w:pPr>
          </w:p>
        </w:tc>
        <w:tc>
          <w:tcPr>
            <w:tcW w:w="6299" w:type="dxa"/>
            <w:noWrap w:val="0"/>
            <w:vAlign w:val="center"/>
          </w:tcPr>
          <w:p w14:paraId="5733E6AA">
            <w:pPr>
              <w:spacing w:line="560" w:lineRule="exact"/>
              <w:jc w:val="center"/>
              <w:rPr>
                <w:rFonts w:ascii="仿宋" w:hAnsi="仿宋" w:eastAsia="仿宋" w:cs="仿宋"/>
                <w:sz w:val="32"/>
                <w:szCs w:val="32"/>
              </w:rPr>
            </w:pPr>
          </w:p>
        </w:tc>
      </w:tr>
      <w:tr w14:paraId="6996C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1395E3F3">
            <w:pPr>
              <w:spacing w:line="560" w:lineRule="exact"/>
              <w:jc w:val="center"/>
              <w:rPr>
                <w:rFonts w:ascii="仿宋" w:hAnsi="仿宋" w:eastAsia="仿宋" w:cs="仿宋"/>
                <w:sz w:val="32"/>
                <w:szCs w:val="32"/>
              </w:rPr>
            </w:pPr>
          </w:p>
        </w:tc>
        <w:tc>
          <w:tcPr>
            <w:tcW w:w="1365" w:type="dxa"/>
            <w:noWrap w:val="0"/>
            <w:vAlign w:val="center"/>
          </w:tcPr>
          <w:p w14:paraId="21B1FFB5">
            <w:pPr>
              <w:spacing w:line="560" w:lineRule="exact"/>
              <w:jc w:val="center"/>
              <w:rPr>
                <w:rFonts w:ascii="仿宋" w:hAnsi="仿宋" w:eastAsia="仿宋" w:cs="仿宋"/>
                <w:sz w:val="32"/>
                <w:szCs w:val="32"/>
              </w:rPr>
            </w:pPr>
          </w:p>
        </w:tc>
        <w:tc>
          <w:tcPr>
            <w:tcW w:w="6299" w:type="dxa"/>
            <w:noWrap w:val="0"/>
            <w:vAlign w:val="center"/>
          </w:tcPr>
          <w:p w14:paraId="40E9AE28">
            <w:pPr>
              <w:spacing w:line="560" w:lineRule="exact"/>
              <w:jc w:val="center"/>
              <w:rPr>
                <w:rFonts w:ascii="仿宋" w:hAnsi="仿宋" w:eastAsia="仿宋" w:cs="仿宋"/>
                <w:sz w:val="32"/>
                <w:szCs w:val="32"/>
              </w:rPr>
            </w:pPr>
          </w:p>
        </w:tc>
      </w:tr>
      <w:tr w14:paraId="04A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4654B234">
            <w:pPr>
              <w:spacing w:line="560" w:lineRule="exact"/>
              <w:jc w:val="center"/>
              <w:rPr>
                <w:rFonts w:ascii="仿宋" w:hAnsi="仿宋" w:eastAsia="仿宋" w:cs="仿宋"/>
                <w:sz w:val="32"/>
                <w:szCs w:val="32"/>
              </w:rPr>
            </w:pPr>
          </w:p>
        </w:tc>
        <w:tc>
          <w:tcPr>
            <w:tcW w:w="1365" w:type="dxa"/>
            <w:noWrap w:val="0"/>
            <w:vAlign w:val="center"/>
          </w:tcPr>
          <w:p w14:paraId="6510C8FF">
            <w:pPr>
              <w:spacing w:line="560" w:lineRule="exact"/>
              <w:jc w:val="center"/>
              <w:rPr>
                <w:rFonts w:ascii="仿宋" w:hAnsi="仿宋" w:eastAsia="仿宋" w:cs="仿宋"/>
                <w:sz w:val="32"/>
                <w:szCs w:val="32"/>
              </w:rPr>
            </w:pPr>
          </w:p>
        </w:tc>
        <w:tc>
          <w:tcPr>
            <w:tcW w:w="6299" w:type="dxa"/>
            <w:noWrap w:val="0"/>
            <w:vAlign w:val="center"/>
          </w:tcPr>
          <w:p w14:paraId="74148E5E">
            <w:pPr>
              <w:spacing w:line="560" w:lineRule="exact"/>
              <w:jc w:val="center"/>
              <w:rPr>
                <w:rFonts w:ascii="仿宋" w:hAnsi="仿宋" w:eastAsia="仿宋" w:cs="仿宋"/>
                <w:sz w:val="32"/>
                <w:szCs w:val="32"/>
              </w:rPr>
            </w:pPr>
          </w:p>
        </w:tc>
      </w:tr>
      <w:tr w14:paraId="52DC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52A326BC">
            <w:pPr>
              <w:spacing w:line="560" w:lineRule="exact"/>
              <w:jc w:val="center"/>
              <w:rPr>
                <w:rFonts w:ascii="仿宋" w:hAnsi="仿宋" w:eastAsia="仿宋" w:cs="仿宋"/>
                <w:sz w:val="32"/>
                <w:szCs w:val="32"/>
              </w:rPr>
            </w:pPr>
          </w:p>
        </w:tc>
        <w:tc>
          <w:tcPr>
            <w:tcW w:w="1365" w:type="dxa"/>
            <w:noWrap w:val="0"/>
            <w:vAlign w:val="center"/>
          </w:tcPr>
          <w:p w14:paraId="256FACAC">
            <w:pPr>
              <w:spacing w:line="560" w:lineRule="exact"/>
              <w:jc w:val="center"/>
              <w:rPr>
                <w:rFonts w:ascii="仿宋" w:hAnsi="仿宋" w:eastAsia="仿宋" w:cs="仿宋"/>
                <w:sz w:val="32"/>
                <w:szCs w:val="32"/>
              </w:rPr>
            </w:pPr>
          </w:p>
        </w:tc>
        <w:tc>
          <w:tcPr>
            <w:tcW w:w="6299" w:type="dxa"/>
            <w:noWrap w:val="0"/>
            <w:vAlign w:val="center"/>
          </w:tcPr>
          <w:p w14:paraId="3794B974">
            <w:pPr>
              <w:spacing w:line="560" w:lineRule="exact"/>
              <w:jc w:val="center"/>
              <w:rPr>
                <w:rFonts w:ascii="仿宋" w:hAnsi="仿宋" w:eastAsia="仿宋" w:cs="仿宋"/>
                <w:sz w:val="32"/>
                <w:szCs w:val="32"/>
              </w:rPr>
            </w:pPr>
          </w:p>
        </w:tc>
      </w:tr>
      <w:tr w14:paraId="6141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38264344">
            <w:pPr>
              <w:spacing w:line="560" w:lineRule="exact"/>
              <w:jc w:val="center"/>
              <w:rPr>
                <w:rFonts w:ascii="仿宋" w:hAnsi="仿宋" w:eastAsia="仿宋" w:cs="仿宋"/>
                <w:sz w:val="32"/>
                <w:szCs w:val="32"/>
              </w:rPr>
            </w:pPr>
          </w:p>
        </w:tc>
        <w:tc>
          <w:tcPr>
            <w:tcW w:w="1365" w:type="dxa"/>
            <w:noWrap w:val="0"/>
            <w:vAlign w:val="center"/>
          </w:tcPr>
          <w:p w14:paraId="15BA3665">
            <w:pPr>
              <w:spacing w:line="560" w:lineRule="exact"/>
              <w:jc w:val="center"/>
              <w:rPr>
                <w:rFonts w:ascii="仿宋" w:hAnsi="仿宋" w:eastAsia="仿宋" w:cs="仿宋"/>
                <w:sz w:val="32"/>
                <w:szCs w:val="32"/>
              </w:rPr>
            </w:pPr>
          </w:p>
        </w:tc>
        <w:tc>
          <w:tcPr>
            <w:tcW w:w="6299" w:type="dxa"/>
            <w:noWrap w:val="0"/>
            <w:vAlign w:val="center"/>
          </w:tcPr>
          <w:p w14:paraId="451A235F">
            <w:pPr>
              <w:spacing w:line="560" w:lineRule="exact"/>
              <w:jc w:val="center"/>
              <w:rPr>
                <w:rFonts w:ascii="仿宋" w:hAnsi="仿宋" w:eastAsia="仿宋" w:cs="仿宋"/>
                <w:sz w:val="32"/>
                <w:szCs w:val="32"/>
              </w:rPr>
            </w:pPr>
          </w:p>
        </w:tc>
      </w:tr>
      <w:tr w14:paraId="3FC35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1C1D6A3B">
            <w:pPr>
              <w:spacing w:line="560" w:lineRule="exact"/>
              <w:jc w:val="center"/>
              <w:rPr>
                <w:rFonts w:ascii="仿宋" w:hAnsi="仿宋" w:eastAsia="仿宋" w:cs="仿宋"/>
                <w:sz w:val="32"/>
                <w:szCs w:val="32"/>
              </w:rPr>
            </w:pPr>
          </w:p>
        </w:tc>
        <w:tc>
          <w:tcPr>
            <w:tcW w:w="1365" w:type="dxa"/>
            <w:noWrap w:val="0"/>
            <w:vAlign w:val="center"/>
          </w:tcPr>
          <w:p w14:paraId="133914E3">
            <w:pPr>
              <w:spacing w:line="560" w:lineRule="exact"/>
              <w:jc w:val="center"/>
              <w:rPr>
                <w:rFonts w:ascii="仿宋" w:hAnsi="仿宋" w:eastAsia="仿宋" w:cs="仿宋"/>
                <w:sz w:val="32"/>
                <w:szCs w:val="32"/>
              </w:rPr>
            </w:pPr>
          </w:p>
        </w:tc>
        <w:tc>
          <w:tcPr>
            <w:tcW w:w="6299" w:type="dxa"/>
            <w:noWrap w:val="0"/>
            <w:vAlign w:val="center"/>
          </w:tcPr>
          <w:p w14:paraId="37A2F548">
            <w:pPr>
              <w:spacing w:line="560" w:lineRule="exact"/>
              <w:jc w:val="center"/>
              <w:rPr>
                <w:rFonts w:ascii="仿宋" w:hAnsi="仿宋" w:eastAsia="仿宋" w:cs="仿宋"/>
                <w:sz w:val="32"/>
                <w:szCs w:val="32"/>
              </w:rPr>
            </w:pPr>
          </w:p>
        </w:tc>
      </w:tr>
      <w:tr w14:paraId="70EA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2CF40A89">
            <w:pPr>
              <w:spacing w:line="560" w:lineRule="exact"/>
              <w:jc w:val="center"/>
              <w:rPr>
                <w:rFonts w:ascii="仿宋" w:hAnsi="仿宋" w:eastAsia="仿宋" w:cs="仿宋"/>
                <w:sz w:val="32"/>
                <w:szCs w:val="32"/>
              </w:rPr>
            </w:pPr>
          </w:p>
        </w:tc>
        <w:tc>
          <w:tcPr>
            <w:tcW w:w="1365" w:type="dxa"/>
            <w:noWrap w:val="0"/>
            <w:vAlign w:val="center"/>
          </w:tcPr>
          <w:p w14:paraId="299565A3">
            <w:pPr>
              <w:spacing w:line="560" w:lineRule="exact"/>
              <w:jc w:val="center"/>
              <w:rPr>
                <w:rFonts w:ascii="仿宋" w:hAnsi="仿宋" w:eastAsia="仿宋" w:cs="仿宋"/>
                <w:sz w:val="32"/>
                <w:szCs w:val="32"/>
              </w:rPr>
            </w:pPr>
          </w:p>
        </w:tc>
        <w:tc>
          <w:tcPr>
            <w:tcW w:w="6299" w:type="dxa"/>
            <w:noWrap w:val="0"/>
            <w:vAlign w:val="center"/>
          </w:tcPr>
          <w:p w14:paraId="19391ABD">
            <w:pPr>
              <w:spacing w:line="560" w:lineRule="exact"/>
              <w:jc w:val="center"/>
              <w:rPr>
                <w:rFonts w:ascii="仿宋" w:hAnsi="仿宋" w:eastAsia="仿宋" w:cs="仿宋"/>
                <w:sz w:val="32"/>
                <w:szCs w:val="32"/>
              </w:rPr>
            </w:pPr>
          </w:p>
        </w:tc>
      </w:tr>
      <w:tr w14:paraId="2CE9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6CCF394E">
            <w:pPr>
              <w:spacing w:line="560" w:lineRule="exact"/>
              <w:jc w:val="center"/>
              <w:rPr>
                <w:rFonts w:ascii="仿宋" w:hAnsi="仿宋" w:eastAsia="仿宋" w:cs="仿宋"/>
                <w:sz w:val="32"/>
                <w:szCs w:val="32"/>
              </w:rPr>
            </w:pPr>
          </w:p>
        </w:tc>
        <w:tc>
          <w:tcPr>
            <w:tcW w:w="1365" w:type="dxa"/>
            <w:noWrap w:val="0"/>
            <w:vAlign w:val="center"/>
          </w:tcPr>
          <w:p w14:paraId="4DE436F8">
            <w:pPr>
              <w:spacing w:line="560" w:lineRule="exact"/>
              <w:jc w:val="center"/>
              <w:rPr>
                <w:rFonts w:ascii="仿宋" w:hAnsi="仿宋" w:eastAsia="仿宋" w:cs="仿宋"/>
                <w:sz w:val="32"/>
                <w:szCs w:val="32"/>
              </w:rPr>
            </w:pPr>
          </w:p>
        </w:tc>
        <w:tc>
          <w:tcPr>
            <w:tcW w:w="6299" w:type="dxa"/>
            <w:noWrap w:val="0"/>
            <w:vAlign w:val="center"/>
          </w:tcPr>
          <w:p w14:paraId="564CBFA4">
            <w:pPr>
              <w:spacing w:line="560" w:lineRule="exact"/>
              <w:jc w:val="center"/>
              <w:rPr>
                <w:rFonts w:ascii="仿宋" w:hAnsi="仿宋" w:eastAsia="仿宋" w:cs="仿宋"/>
                <w:sz w:val="32"/>
                <w:szCs w:val="32"/>
              </w:rPr>
            </w:pPr>
          </w:p>
        </w:tc>
      </w:tr>
      <w:tr w14:paraId="1373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49E9D01A">
            <w:pPr>
              <w:spacing w:line="560" w:lineRule="exact"/>
              <w:jc w:val="center"/>
              <w:rPr>
                <w:rFonts w:ascii="仿宋" w:hAnsi="仿宋" w:eastAsia="仿宋" w:cs="仿宋"/>
                <w:sz w:val="32"/>
                <w:szCs w:val="32"/>
              </w:rPr>
            </w:pPr>
          </w:p>
        </w:tc>
        <w:tc>
          <w:tcPr>
            <w:tcW w:w="1365" w:type="dxa"/>
            <w:noWrap w:val="0"/>
            <w:vAlign w:val="center"/>
          </w:tcPr>
          <w:p w14:paraId="25CDCB2B">
            <w:pPr>
              <w:spacing w:line="560" w:lineRule="exact"/>
              <w:jc w:val="center"/>
              <w:rPr>
                <w:rFonts w:ascii="仿宋" w:hAnsi="仿宋" w:eastAsia="仿宋" w:cs="仿宋"/>
                <w:sz w:val="32"/>
                <w:szCs w:val="32"/>
              </w:rPr>
            </w:pPr>
          </w:p>
        </w:tc>
        <w:tc>
          <w:tcPr>
            <w:tcW w:w="6299" w:type="dxa"/>
            <w:noWrap w:val="0"/>
            <w:vAlign w:val="center"/>
          </w:tcPr>
          <w:p w14:paraId="3966F92A">
            <w:pPr>
              <w:spacing w:line="560" w:lineRule="exact"/>
              <w:jc w:val="center"/>
              <w:rPr>
                <w:rFonts w:ascii="仿宋" w:hAnsi="仿宋" w:eastAsia="仿宋" w:cs="仿宋"/>
                <w:sz w:val="32"/>
                <w:szCs w:val="32"/>
              </w:rPr>
            </w:pPr>
          </w:p>
        </w:tc>
      </w:tr>
      <w:tr w14:paraId="7AC2F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77FCE51E">
            <w:pPr>
              <w:spacing w:line="560" w:lineRule="exact"/>
              <w:jc w:val="center"/>
              <w:rPr>
                <w:rFonts w:ascii="仿宋" w:hAnsi="仿宋" w:eastAsia="仿宋" w:cs="仿宋"/>
                <w:sz w:val="32"/>
                <w:szCs w:val="32"/>
              </w:rPr>
            </w:pPr>
          </w:p>
        </w:tc>
        <w:tc>
          <w:tcPr>
            <w:tcW w:w="1365" w:type="dxa"/>
            <w:noWrap w:val="0"/>
            <w:vAlign w:val="center"/>
          </w:tcPr>
          <w:p w14:paraId="71CB01F1">
            <w:pPr>
              <w:spacing w:line="560" w:lineRule="exact"/>
              <w:jc w:val="center"/>
              <w:rPr>
                <w:rFonts w:ascii="仿宋" w:hAnsi="仿宋" w:eastAsia="仿宋" w:cs="仿宋"/>
                <w:sz w:val="32"/>
                <w:szCs w:val="32"/>
              </w:rPr>
            </w:pPr>
          </w:p>
        </w:tc>
        <w:tc>
          <w:tcPr>
            <w:tcW w:w="6299" w:type="dxa"/>
            <w:noWrap w:val="0"/>
            <w:vAlign w:val="center"/>
          </w:tcPr>
          <w:p w14:paraId="6A044FA1">
            <w:pPr>
              <w:spacing w:line="560" w:lineRule="exact"/>
              <w:jc w:val="center"/>
              <w:rPr>
                <w:rFonts w:ascii="仿宋" w:hAnsi="仿宋" w:eastAsia="仿宋" w:cs="仿宋"/>
                <w:sz w:val="32"/>
                <w:szCs w:val="32"/>
              </w:rPr>
            </w:pPr>
          </w:p>
        </w:tc>
      </w:tr>
      <w:tr w14:paraId="5674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220D3703">
            <w:pPr>
              <w:spacing w:line="560" w:lineRule="exact"/>
              <w:jc w:val="center"/>
              <w:rPr>
                <w:rFonts w:ascii="仿宋" w:hAnsi="仿宋" w:eastAsia="仿宋" w:cs="仿宋"/>
                <w:sz w:val="32"/>
                <w:szCs w:val="32"/>
              </w:rPr>
            </w:pPr>
          </w:p>
        </w:tc>
        <w:tc>
          <w:tcPr>
            <w:tcW w:w="1365" w:type="dxa"/>
            <w:noWrap w:val="0"/>
            <w:vAlign w:val="center"/>
          </w:tcPr>
          <w:p w14:paraId="2360928E">
            <w:pPr>
              <w:spacing w:line="560" w:lineRule="exact"/>
              <w:jc w:val="center"/>
              <w:rPr>
                <w:rFonts w:ascii="仿宋" w:hAnsi="仿宋" w:eastAsia="仿宋" w:cs="仿宋"/>
                <w:sz w:val="32"/>
                <w:szCs w:val="32"/>
              </w:rPr>
            </w:pPr>
          </w:p>
        </w:tc>
        <w:tc>
          <w:tcPr>
            <w:tcW w:w="6299" w:type="dxa"/>
            <w:noWrap w:val="0"/>
            <w:vAlign w:val="center"/>
          </w:tcPr>
          <w:p w14:paraId="20C907D8">
            <w:pPr>
              <w:spacing w:line="560" w:lineRule="exact"/>
              <w:jc w:val="center"/>
              <w:rPr>
                <w:rFonts w:ascii="仿宋" w:hAnsi="仿宋" w:eastAsia="仿宋" w:cs="仿宋"/>
                <w:sz w:val="32"/>
                <w:szCs w:val="32"/>
              </w:rPr>
            </w:pPr>
          </w:p>
        </w:tc>
      </w:tr>
      <w:tr w14:paraId="033D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200A3D38">
            <w:pPr>
              <w:spacing w:line="560" w:lineRule="exact"/>
              <w:jc w:val="center"/>
              <w:rPr>
                <w:rFonts w:ascii="仿宋" w:hAnsi="仿宋" w:eastAsia="仿宋" w:cs="仿宋"/>
                <w:sz w:val="32"/>
                <w:szCs w:val="32"/>
              </w:rPr>
            </w:pPr>
          </w:p>
        </w:tc>
        <w:tc>
          <w:tcPr>
            <w:tcW w:w="1365" w:type="dxa"/>
            <w:noWrap w:val="0"/>
            <w:vAlign w:val="center"/>
          </w:tcPr>
          <w:p w14:paraId="005CE438">
            <w:pPr>
              <w:spacing w:line="560" w:lineRule="exact"/>
              <w:jc w:val="center"/>
              <w:rPr>
                <w:rFonts w:ascii="仿宋" w:hAnsi="仿宋" w:eastAsia="仿宋" w:cs="仿宋"/>
                <w:sz w:val="32"/>
                <w:szCs w:val="32"/>
              </w:rPr>
            </w:pPr>
          </w:p>
        </w:tc>
        <w:tc>
          <w:tcPr>
            <w:tcW w:w="6299" w:type="dxa"/>
            <w:noWrap w:val="0"/>
            <w:vAlign w:val="center"/>
          </w:tcPr>
          <w:p w14:paraId="29FD029F">
            <w:pPr>
              <w:spacing w:line="560" w:lineRule="exact"/>
              <w:jc w:val="center"/>
              <w:rPr>
                <w:rFonts w:ascii="仿宋" w:hAnsi="仿宋" w:eastAsia="仿宋" w:cs="仿宋"/>
                <w:sz w:val="32"/>
                <w:szCs w:val="32"/>
              </w:rPr>
            </w:pPr>
          </w:p>
        </w:tc>
      </w:tr>
      <w:tr w14:paraId="74C2F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74B0A481">
            <w:pPr>
              <w:spacing w:line="560" w:lineRule="exact"/>
              <w:jc w:val="center"/>
              <w:rPr>
                <w:rFonts w:ascii="仿宋" w:hAnsi="仿宋" w:eastAsia="仿宋" w:cs="仿宋"/>
                <w:sz w:val="32"/>
                <w:szCs w:val="32"/>
              </w:rPr>
            </w:pPr>
          </w:p>
        </w:tc>
        <w:tc>
          <w:tcPr>
            <w:tcW w:w="1365" w:type="dxa"/>
            <w:noWrap w:val="0"/>
            <w:vAlign w:val="center"/>
          </w:tcPr>
          <w:p w14:paraId="506B94C6">
            <w:pPr>
              <w:spacing w:line="560" w:lineRule="exact"/>
              <w:jc w:val="center"/>
              <w:rPr>
                <w:rFonts w:ascii="仿宋" w:hAnsi="仿宋" w:eastAsia="仿宋" w:cs="仿宋"/>
                <w:sz w:val="32"/>
                <w:szCs w:val="32"/>
              </w:rPr>
            </w:pPr>
          </w:p>
        </w:tc>
        <w:tc>
          <w:tcPr>
            <w:tcW w:w="6299" w:type="dxa"/>
            <w:noWrap w:val="0"/>
            <w:vAlign w:val="center"/>
          </w:tcPr>
          <w:p w14:paraId="179E3C47">
            <w:pPr>
              <w:spacing w:line="560" w:lineRule="exact"/>
              <w:jc w:val="center"/>
              <w:rPr>
                <w:rFonts w:ascii="仿宋" w:hAnsi="仿宋" w:eastAsia="仿宋" w:cs="仿宋"/>
                <w:sz w:val="32"/>
                <w:szCs w:val="32"/>
              </w:rPr>
            </w:pPr>
          </w:p>
        </w:tc>
      </w:tr>
      <w:tr w14:paraId="0EC6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05C00FAB">
            <w:pPr>
              <w:spacing w:line="560" w:lineRule="exact"/>
              <w:jc w:val="center"/>
              <w:rPr>
                <w:rFonts w:ascii="仿宋" w:hAnsi="仿宋" w:eastAsia="仿宋" w:cs="仿宋"/>
                <w:sz w:val="32"/>
                <w:szCs w:val="32"/>
              </w:rPr>
            </w:pPr>
          </w:p>
        </w:tc>
        <w:tc>
          <w:tcPr>
            <w:tcW w:w="1365" w:type="dxa"/>
            <w:noWrap w:val="0"/>
            <w:vAlign w:val="center"/>
          </w:tcPr>
          <w:p w14:paraId="36BAA6FC">
            <w:pPr>
              <w:spacing w:line="560" w:lineRule="exact"/>
              <w:jc w:val="center"/>
              <w:rPr>
                <w:rFonts w:ascii="仿宋" w:hAnsi="仿宋" w:eastAsia="仿宋" w:cs="仿宋"/>
                <w:sz w:val="32"/>
                <w:szCs w:val="32"/>
              </w:rPr>
            </w:pPr>
          </w:p>
        </w:tc>
        <w:tc>
          <w:tcPr>
            <w:tcW w:w="6299" w:type="dxa"/>
            <w:noWrap w:val="0"/>
            <w:vAlign w:val="center"/>
          </w:tcPr>
          <w:p w14:paraId="43FB0B21">
            <w:pPr>
              <w:spacing w:line="560" w:lineRule="exact"/>
              <w:jc w:val="center"/>
              <w:rPr>
                <w:rFonts w:ascii="仿宋" w:hAnsi="仿宋" w:eastAsia="仿宋" w:cs="仿宋"/>
                <w:sz w:val="32"/>
                <w:szCs w:val="32"/>
              </w:rPr>
            </w:pPr>
          </w:p>
        </w:tc>
      </w:tr>
      <w:tr w14:paraId="09CFA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2515F50F">
            <w:pPr>
              <w:spacing w:line="560" w:lineRule="exact"/>
              <w:jc w:val="center"/>
              <w:rPr>
                <w:rFonts w:ascii="仿宋" w:hAnsi="仿宋" w:eastAsia="仿宋" w:cs="仿宋"/>
                <w:sz w:val="32"/>
                <w:szCs w:val="32"/>
              </w:rPr>
            </w:pPr>
          </w:p>
        </w:tc>
        <w:tc>
          <w:tcPr>
            <w:tcW w:w="1365" w:type="dxa"/>
            <w:noWrap w:val="0"/>
            <w:vAlign w:val="center"/>
          </w:tcPr>
          <w:p w14:paraId="671D5A4B">
            <w:pPr>
              <w:spacing w:line="560" w:lineRule="exact"/>
              <w:jc w:val="center"/>
              <w:rPr>
                <w:rFonts w:ascii="仿宋" w:hAnsi="仿宋" w:eastAsia="仿宋" w:cs="仿宋"/>
                <w:sz w:val="32"/>
                <w:szCs w:val="32"/>
              </w:rPr>
            </w:pPr>
          </w:p>
        </w:tc>
        <w:tc>
          <w:tcPr>
            <w:tcW w:w="6299" w:type="dxa"/>
            <w:noWrap w:val="0"/>
            <w:vAlign w:val="center"/>
          </w:tcPr>
          <w:p w14:paraId="19ABF7DD">
            <w:pPr>
              <w:spacing w:line="560" w:lineRule="exact"/>
              <w:jc w:val="center"/>
              <w:rPr>
                <w:rFonts w:ascii="仿宋" w:hAnsi="仿宋" w:eastAsia="仿宋" w:cs="仿宋"/>
                <w:sz w:val="32"/>
                <w:szCs w:val="32"/>
              </w:rPr>
            </w:pPr>
          </w:p>
        </w:tc>
      </w:tr>
      <w:tr w14:paraId="6C7FF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64589AF5">
            <w:pPr>
              <w:spacing w:line="560" w:lineRule="exact"/>
              <w:jc w:val="center"/>
              <w:rPr>
                <w:rFonts w:ascii="仿宋" w:hAnsi="仿宋" w:eastAsia="仿宋" w:cs="仿宋"/>
                <w:sz w:val="32"/>
                <w:szCs w:val="32"/>
              </w:rPr>
            </w:pPr>
          </w:p>
        </w:tc>
        <w:tc>
          <w:tcPr>
            <w:tcW w:w="1365" w:type="dxa"/>
            <w:noWrap w:val="0"/>
            <w:vAlign w:val="center"/>
          </w:tcPr>
          <w:p w14:paraId="0A5DF4C8">
            <w:pPr>
              <w:spacing w:line="560" w:lineRule="exact"/>
              <w:jc w:val="center"/>
              <w:rPr>
                <w:rFonts w:ascii="仿宋" w:hAnsi="仿宋" w:eastAsia="仿宋" w:cs="仿宋"/>
                <w:sz w:val="32"/>
                <w:szCs w:val="32"/>
              </w:rPr>
            </w:pPr>
          </w:p>
        </w:tc>
        <w:tc>
          <w:tcPr>
            <w:tcW w:w="6299" w:type="dxa"/>
            <w:noWrap w:val="0"/>
            <w:vAlign w:val="center"/>
          </w:tcPr>
          <w:p w14:paraId="0F1FFA1B">
            <w:pPr>
              <w:spacing w:line="560" w:lineRule="exact"/>
              <w:jc w:val="center"/>
              <w:rPr>
                <w:rFonts w:ascii="仿宋" w:hAnsi="仿宋" w:eastAsia="仿宋" w:cs="仿宋"/>
                <w:sz w:val="32"/>
                <w:szCs w:val="32"/>
              </w:rPr>
            </w:pPr>
          </w:p>
        </w:tc>
      </w:tr>
      <w:tr w14:paraId="437EF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1ECFC928">
            <w:pPr>
              <w:spacing w:line="560" w:lineRule="exact"/>
              <w:jc w:val="center"/>
              <w:rPr>
                <w:rFonts w:ascii="仿宋" w:hAnsi="仿宋" w:eastAsia="仿宋" w:cs="仿宋"/>
                <w:sz w:val="32"/>
                <w:szCs w:val="32"/>
              </w:rPr>
            </w:pPr>
          </w:p>
        </w:tc>
        <w:tc>
          <w:tcPr>
            <w:tcW w:w="1365" w:type="dxa"/>
            <w:noWrap w:val="0"/>
            <w:vAlign w:val="center"/>
          </w:tcPr>
          <w:p w14:paraId="0B000595">
            <w:pPr>
              <w:spacing w:line="560" w:lineRule="exact"/>
              <w:jc w:val="center"/>
              <w:rPr>
                <w:rFonts w:ascii="仿宋" w:hAnsi="仿宋" w:eastAsia="仿宋" w:cs="仿宋"/>
                <w:sz w:val="32"/>
                <w:szCs w:val="32"/>
              </w:rPr>
            </w:pPr>
          </w:p>
        </w:tc>
        <w:tc>
          <w:tcPr>
            <w:tcW w:w="6299" w:type="dxa"/>
            <w:noWrap w:val="0"/>
            <w:vAlign w:val="center"/>
          </w:tcPr>
          <w:p w14:paraId="32017AB7">
            <w:pPr>
              <w:spacing w:line="560" w:lineRule="exact"/>
              <w:jc w:val="center"/>
              <w:rPr>
                <w:rFonts w:ascii="仿宋" w:hAnsi="仿宋" w:eastAsia="仿宋" w:cs="仿宋"/>
                <w:sz w:val="32"/>
                <w:szCs w:val="32"/>
              </w:rPr>
            </w:pPr>
          </w:p>
        </w:tc>
      </w:tr>
      <w:tr w14:paraId="24BD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18B95E55">
            <w:pPr>
              <w:spacing w:line="560" w:lineRule="exact"/>
              <w:jc w:val="center"/>
              <w:rPr>
                <w:rFonts w:ascii="仿宋" w:hAnsi="仿宋" w:eastAsia="仿宋" w:cs="仿宋"/>
                <w:sz w:val="32"/>
                <w:szCs w:val="32"/>
              </w:rPr>
            </w:pPr>
          </w:p>
        </w:tc>
        <w:tc>
          <w:tcPr>
            <w:tcW w:w="1365" w:type="dxa"/>
            <w:noWrap w:val="0"/>
            <w:vAlign w:val="center"/>
          </w:tcPr>
          <w:p w14:paraId="5AB35959">
            <w:pPr>
              <w:spacing w:line="560" w:lineRule="exact"/>
              <w:jc w:val="center"/>
              <w:rPr>
                <w:rFonts w:ascii="仿宋" w:hAnsi="仿宋" w:eastAsia="仿宋" w:cs="仿宋"/>
                <w:sz w:val="32"/>
                <w:szCs w:val="32"/>
              </w:rPr>
            </w:pPr>
          </w:p>
        </w:tc>
        <w:tc>
          <w:tcPr>
            <w:tcW w:w="6299" w:type="dxa"/>
            <w:noWrap w:val="0"/>
            <w:vAlign w:val="center"/>
          </w:tcPr>
          <w:p w14:paraId="6EF4AC7F">
            <w:pPr>
              <w:spacing w:line="560" w:lineRule="exact"/>
              <w:jc w:val="center"/>
              <w:rPr>
                <w:rFonts w:ascii="仿宋" w:hAnsi="仿宋" w:eastAsia="仿宋" w:cs="仿宋"/>
                <w:sz w:val="32"/>
                <w:szCs w:val="32"/>
              </w:rPr>
            </w:pPr>
          </w:p>
        </w:tc>
      </w:tr>
      <w:tr w14:paraId="6B4E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6C70266B">
            <w:pPr>
              <w:spacing w:line="560" w:lineRule="exact"/>
              <w:jc w:val="center"/>
              <w:rPr>
                <w:rFonts w:ascii="仿宋" w:hAnsi="仿宋" w:eastAsia="仿宋" w:cs="仿宋"/>
                <w:sz w:val="32"/>
                <w:szCs w:val="32"/>
              </w:rPr>
            </w:pPr>
          </w:p>
        </w:tc>
        <w:tc>
          <w:tcPr>
            <w:tcW w:w="1365" w:type="dxa"/>
            <w:noWrap w:val="0"/>
            <w:vAlign w:val="center"/>
          </w:tcPr>
          <w:p w14:paraId="067A8875">
            <w:pPr>
              <w:spacing w:line="560" w:lineRule="exact"/>
              <w:jc w:val="center"/>
              <w:rPr>
                <w:rFonts w:ascii="仿宋" w:hAnsi="仿宋" w:eastAsia="仿宋" w:cs="仿宋"/>
                <w:sz w:val="32"/>
                <w:szCs w:val="32"/>
              </w:rPr>
            </w:pPr>
          </w:p>
        </w:tc>
        <w:tc>
          <w:tcPr>
            <w:tcW w:w="6299" w:type="dxa"/>
            <w:noWrap w:val="0"/>
            <w:vAlign w:val="center"/>
          </w:tcPr>
          <w:p w14:paraId="1B7A3118">
            <w:pPr>
              <w:spacing w:line="560" w:lineRule="exact"/>
              <w:jc w:val="center"/>
              <w:rPr>
                <w:rFonts w:ascii="仿宋" w:hAnsi="仿宋" w:eastAsia="仿宋" w:cs="仿宋"/>
                <w:sz w:val="32"/>
                <w:szCs w:val="32"/>
              </w:rPr>
            </w:pPr>
          </w:p>
        </w:tc>
      </w:tr>
      <w:tr w14:paraId="165E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0D15D9DE">
            <w:pPr>
              <w:spacing w:line="560" w:lineRule="exact"/>
              <w:jc w:val="center"/>
              <w:rPr>
                <w:rFonts w:ascii="仿宋" w:hAnsi="仿宋" w:eastAsia="仿宋" w:cs="仿宋"/>
                <w:sz w:val="32"/>
                <w:szCs w:val="32"/>
              </w:rPr>
            </w:pPr>
          </w:p>
        </w:tc>
        <w:tc>
          <w:tcPr>
            <w:tcW w:w="1365" w:type="dxa"/>
            <w:noWrap w:val="0"/>
            <w:vAlign w:val="center"/>
          </w:tcPr>
          <w:p w14:paraId="0DDE52DF">
            <w:pPr>
              <w:spacing w:line="560" w:lineRule="exact"/>
              <w:jc w:val="center"/>
              <w:rPr>
                <w:rFonts w:ascii="仿宋" w:hAnsi="仿宋" w:eastAsia="仿宋" w:cs="仿宋"/>
                <w:sz w:val="32"/>
                <w:szCs w:val="32"/>
              </w:rPr>
            </w:pPr>
          </w:p>
        </w:tc>
        <w:tc>
          <w:tcPr>
            <w:tcW w:w="6299" w:type="dxa"/>
            <w:noWrap w:val="0"/>
            <w:vAlign w:val="center"/>
          </w:tcPr>
          <w:p w14:paraId="0AB29EC7">
            <w:pPr>
              <w:spacing w:line="560" w:lineRule="exact"/>
              <w:jc w:val="center"/>
              <w:rPr>
                <w:rFonts w:ascii="仿宋" w:hAnsi="仿宋" w:eastAsia="仿宋" w:cs="仿宋"/>
                <w:sz w:val="32"/>
                <w:szCs w:val="32"/>
              </w:rPr>
            </w:pPr>
          </w:p>
        </w:tc>
      </w:tr>
      <w:tr w14:paraId="6535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0651073A">
            <w:pPr>
              <w:spacing w:line="560" w:lineRule="exact"/>
              <w:jc w:val="center"/>
              <w:rPr>
                <w:rFonts w:ascii="仿宋" w:hAnsi="仿宋" w:eastAsia="仿宋" w:cs="仿宋"/>
                <w:sz w:val="32"/>
                <w:szCs w:val="32"/>
              </w:rPr>
            </w:pPr>
          </w:p>
        </w:tc>
        <w:tc>
          <w:tcPr>
            <w:tcW w:w="1365" w:type="dxa"/>
            <w:noWrap w:val="0"/>
            <w:vAlign w:val="center"/>
          </w:tcPr>
          <w:p w14:paraId="079B528C">
            <w:pPr>
              <w:spacing w:line="560" w:lineRule="exact"/>
              <w:jc w:val="center"/>
              <w:rPr>
                <w:rFonts w:ascii="仿宋" w:hAnsi="仿宋" w:eastAsia="仿宋" w:cs="仿宋"/>
                <w:sz w:val="32"/>
                <w:szCs w:val="32"/>
              </w:rPr>
            </w:pPr>
          </w:p>
        </w:tc>
        <w:tc>
          <w:tcPr>
            <w:tcW w:w="6299" w:type="dxa"/>
            <w:noWrap w:val="0"/>
            <w:vAlign w:val="center"/>
          </w:tcPr>
          <w:p w14:paraId="20440F4C">
            <w:pPr>
              <w:spacing w:line="560" w:lineRule="exact"/>
              <w:jc w:val="center"/>
              <w:rPr>
                <w:rFonts w:ascii="仿宋" w:hAnsi="仿宋" w:eastAsia="仿宋" w:cs="仿宋"/>
                <w:sz w:val="32"/>
                <w:szCs w:val="32"/>
              </w:rPr>
            </w:pPr>
          </w:p>
        </w:tc>
      </w:tr>
      <w:tr w14:paraId="6D64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2EAF1945">
            <w:pPr>
              <w:spacing w:line="560" w:lineRule="exact"/>
              <w:jc w:val="center"/>
              <w:rPr>
                <w:rFonts w:ascii="仿宋" w:hAnsi="仿宋" w:eastAsia="仿宋" w:cs="仿宋"/>
                <w:sz w:val="32"/>
                <w:szCs w:val="32"/>
              </w:rPr>
            </w:pPr>
          </w:p>
        </w:tc>
        <w:tc>
          <w:tcPr>
            <w:tcW w:w="1365" w:type="dxa"/>
            <w:noWrap w:val="0"/>
            <w:vAlign w:val="center"/>
          </w:tcPr>
          <w:p w14:paraId="46282BD9">
            <w:pPr>
              <w:spacing w:line="560" w:lineRule="exact"/>
              <w:jc w:val="center"/>
              <w:rPr>
                <w:rFonts w:ascii="仿宋" w:hAnsi="仿宋" w:eastAsia="仿宋" w:cs="仿宋"/>
                <w:sz w:val="32"/>
                <w:szCs w:val="32"/>
              </w:rPr>
            </w:pPr>
          </w:p>
        </w:tc>
        <w:tc>
          <w:tcPr>
            <w:tcW w:w="6299" w:type="dxa"/>
            <w:noWrap w:val="0"/>
            <w:vAlign w:val="center"/>
          </w:tcPr>
          <w:p w14:paraId="41AA70E4">
            <w:pPr>
              <w:spacing w:line="560" w:lineRule="exact"/>
              <w:jc w:val="center"/>
              <w:rPr>
                <w:rFonts w:ascii="仿宋" w:hAnsi="仿宋" w:eastAsia="仿宋" w:cs="仿宋"/>
                <w:sz w:val="32"/>
                <w:szCs w:val="32"/>
              </w:rPr>
            </w:pPr>
          </w:p>
        </w:tc>
      </w:tr>
      <w:tr w14:paraId="081E4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restart"/>
            <w:noWrap w:val="0"/>
            <w:vAlign w:val="center"/>
          </w:tcPr>
          <w:p w14:paraId="7AFBCC43">
            <w:pPr>
              <w:spacing w:line="560" w:lineRule="exact"/>
              <w:jc w:val="center"/>
              <w:rPr>
                <w:rFonts w:ascii="仿宋" w:hAnsi="仿宋" w:eastAsia="仿宋" w:cs="仿宋"/>
                <w:sz w:val="32"/>
                <w:szCs w:val="32"/>
              </w:rPr>
            </w:pPr>
          </w:p>
        </w:tc>
        <w:tc>
          <w:tcPr>
            <w:tcW w:w="1365" w:type="dxa"/>
            <w:noWrap w:val="0"/>
            <w:vAlign w:val="center"/>
          </w:tcPr>
          <w:p w14:paraId="4995ABED">
            <w:pPr>
              <w:spacing w:line="560" w:lineRule="exact"/>
              <w:jc w:val="center"/>
              <w:rPr>
                <w:rFonts w:ascii="仿宋" w:hAnsi="仿宋" w:eastAsia="仿宋" w:cs="仿宋"/>
                <w:sz w:val="32"/>
                <w:szCs w:val="32"/>
              </w:rPr>
            </w:pPr>
          </w:p>
        </w:tc>
        <w:tc>
          <w:tcPr>
            <w:tcW w:w="6299" w:type="dxa"/>
            <w:noWrap w:val="0"/>
            <w:vAlign w:val="center"/>
          </w:tcPr>
          <w:p w14:paraId="1FD72CDE">
            <w:pPr>
              <w:spacing w:line="560" w:lineRule="exact"/>
              <w:jc w:val="center"/>
              <w:rPr>
                <w:rFonts w:ascii="仿宋" w:hAnsi="仿宋" w:eastAsia="仿宋" w:cs="仿宋"/>
                <w:sz w:val="32"/>
                <w:szCs w:val="32"/>
              </w:rPr>
            </w:pPr>
          </w:p>
        </w:tc>
      </w:tr>
      <w:tr w14:paraId="11B29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3F1F1A7E">
            <w:pPr>
              <w:spacing w:line="560" w:lineRule="exact"/>
              <w:jc w:val="center"/>
              <w:rPr>
                <w:rFonts w:ascii="仿宋" w:hAnsi="仿宋" w:eastAsia="仿宋" w:cs="仿宋"/>
                <w:sz w:val="32"/>
                <w:szCs w:val="32"/>
              </w:rPr>
            </w:pPr>
          </w:p>
        </w:tc>
        <w:tc>
          <w:tcPr>
            <w:tcW w:w="1365" w:type="dxa"/>
            <w:noWrap w:val="0"/>
            <w:vAlign w:val="center"/>
          </w:tcPr>
          <w:p w14:paraId="557ECF24">
            <w:pPr>
              <w:spacing w:line="560" w:lineRule="exact"/>
              <w:jc w:val="center"/>
              <w:rPr>
                <w:rFonts w:ascii="仿宋" w:hAnsi="仿宋" w:eastAsia="仿宋" w:cs="仿宋"/>
                <w:sz w:val="32"/>
                <w:szCs w:val="32"/>
              </w:rPr>
            </w:pPr>
          </w:p>
        </w:tc>
        <w:tc>
          <w:tcPr>
            <w:tcW w:w="6299" w:type="dxa"/>
            <w:noWrap w:val="0"/>
            <w:vAlign w:val="center"/>
          </w:tcPr>
          <w:p w14:paraId="33AEC85F">
            <w:pPr>
              <w:spacing w:line="560" w:lineRule="exact"/>
              <w:jc w:val="center"/>
              <w:rPr>
                <w:rFonts w:ascii="仿宋" w:hAnsi="仿宋" w:eastAsia="仿宋" w:cs="仿宋"/>
                <w:sz w:val="32"/>
                <w:szCs w:val="32"/>
              </w:rPr>
            </w:pPr>
          </w:p>
        </w:tc>
      </w:tr>
      <w:tr w14:paraId="364F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120EFD8F">
            <w:pPr>
              <w:spacing w:line="560" w:lineRule="exact"/>
              <w:jc w:val="center"/>
              <w:rPr>
                <w:rFonts w:ascii="仿宋" w:hAnsi="仿宋" w:eastAsia="仿宋" w:cs="仿宋"/>
                <w:sz w:val="32"/>
                <w:szCs w:val="32"/>
              </w:rPr>
            </w:pPr>
          </w:p>
        </w:tc>
        <w:tc>
          <w:tcPr>
            <w:tcW w:w="1365" w:type="dxa"/>
            <w:noWrap w:val="0"/>
            <w:vAlign w:val="center"/>
          </w:tcPr>
          <w:p w14:paraId="77FADAB3">
            <w:pPr>
              <w:spacing w:line="560" w:lineRule="exact"/>
              <w:jc w:val="center"/>
              <w:rPr>
                <w:rFonts w:ascii="仿宋" w:hAnsi="仿宋" w:eastAsia="仿宋" w:cs="仿宋"/>
                <w:sz w:val="32"/>
                <w:szCs w:val="32"/>
              </w:rPr>
            </w:pPr>
          </w:p>
        </w:tc>
        <w:tc>
          <w:tcPr>
            <w:tcW w:w="6299" w:type="dxa"/>
            <w:noWrap w:val="0"/>
            <w:vAlign w:val="center"/>
          </w:tcPr>
          <w:p w14:paraId="682882F5">
            <w:pPr>
              <w:spacing w:line="560" w:lineRule="exact"/>
              <w:jc w:val="center"/>
              <w:rPr>
                <w:rFonts w:ascii="仿宋" w:hAnsi="仿宋" w:eastAsia="仿宋" w:cs="仿宋"/>
                <w:sz w:val="32"/>
                <w:szCs w:val="32"/>
              </w:rPr>
            </w:pPr>
          </w:p>
        </w:tc>
      </w:tr>
      <w:tr w14:paraId="319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6E1D21AC">
            <w:pPr>
              <w:spacing w:line="560" w:lineRule="exact"/>
              <w:jc w:val="center"/>
              <w:rPr>
                <w:rFonts w:ascii="仿宋" w:hAnsi="仿宋" w:eastAsia="仿宋" w:cs="仿宋"/>
                <w:sz w:val="32"/>
                <w:szCs w:val="32"/>
              </w:rPr>
            </w:pPr>
          </w:p>
        </w:tc>
        <w:tc>
          <w:tcPr>
            <w:tcW w:w="1365" w:type="dxa"/>
            <w:noWrap w:val="0"/>
            <w:vAlign w:val="center"/>
          </w:tcPr>
          <w:p w14:paraId="2B89D56F">
            <w:pPr>
              <w:spacing w:line="560" w:lineRule="exact"/>
              <w:jc w:val="center"/>
              <w:rPr>
                <w:rFonts w:ascii="仿宋" w:hAnsi="仿宋" w:eastAsia="仿宋" w:cs="仿宋"/>
                <w:sz w:val="32"/>
                <w:szCs w:val="32"/>
              </w:rPr>
            </w:pPr>
          </w:p>
        </w:tc>
        <w:tc>
          <w:tcPr>
            <w:tcW w:w="6299" w:type="dxa"/>
            <w:noWrap w:val="0"/>
            <w:vAlign w:val="center"/>
          </w:tcPr>
          <w:p w14:paraId="06A6498A">
            <w:pPr>
              <w:spacing w:line="560" w:lineRule="exact"/>
              <w:jc w:val="center"/>
              <w:rPr>
                <w:rFonts w:ascii="仿宋" w:hAnsi="仿宋" w:eastAsia="仿宋" w:cs="仿宋"/>
                <w:sz w:val="32"/>
                <w:szCs w:val="32"/>
              </w:rPr>
            </w:pPr>
          </w:p>
        </w:tc>
      </w:tr>
      <w:tr w14:paraId="4ED4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4" w:type="dxa"/>
            <w:vMerge w:val="continue"/>
            <w:noWrap w:val="0"/>
            <w:vAlign w:val="center"/>
          </w:tcPr>
          <w:p w14:paraId="764DD6A9">
            <w:pPr>
              <w:spacing w:line="560" w:lineRule="exact"/>
              <w:jc w:val="center"/>
              <w:rPr>
                <w:rFonts w:ascii="仿宋" w:hAnsi="仿宋" w:eastAsia="仿宋" w:cs="仿宋"/>
                <w:sz w:val="32"/>
                <w:szCs w:val="32"/>
              </w:rPr>
            </w:pPr>
          </w:p>
        </w:tc>
        <w:tc>
          <w:tcPr>
            <w:tcW w:w="1365" w:type="dxa"/>
            <w:noWrap w:val="0"/>
            <w:vAlign w:val="center"/>
          </w:tcPr>
          <w:p w14:paraId="0481C1E6">
            <w:pPr>
              <w:spacing w:line="560" w:lineRule="exact"/>
              <w:jc w:val="center"/>
              <w:rPr>
                <w:rFonts w:ascii="仿宋" w:hAnsi="仿宋" w:eastAsia="仿宋" w:cs="仿宋"/>
                <w:sz w:val="32"/>
                <w:szCs w:val="32"/>
              </w:rPr>
            </w:pPr>
          </w:p>
        </w:tc>
        <w:tc>
          <w:tcPr>
            <w:tcW w:w="6299" w:type="dxa"/>
            <w:noWrap w:val="0"/>
            <w:vAlign w:val="center"/>
          </w:tcPr>
          <w:p w14:paraId="0D70F217">
            <w:pPr>
              <w:spacing w:line="560" w:lineRule="exact"/>
              <w:jc w:val="center"/>
              <w:rPr>
                <w:rFonts w:ascii="仿宋" w:hAnsi="仿宋" w:eastAsia="仿宋" w:cs="仿宋"/>
                <w:sz w:val="32"/>
                <w:szCs w:val="32"/>
              </w:rPr>
            </w:pPr>
          </w:p>
        </w:tc>
      </w:tr>
    </w:tbl>
    <w:p w14:paraId="06ED7D7D">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b/>
          <w:sz w:val="30"/>
          <w:szCs w:val="30"/>
        </w:rPr>
      </w:pPr>
    </w:p>
    <w:p w14:paraId="2A587C79">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b/>
          <w:sz w:val="30"/>
          <w:szCs w:val="30"/>
        </w:rPr>
      </w:pPr>
    </w:p>
    <w:p w14:paraId="5C25E9DD">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0"/>
          <w:szCs w:val="30"/>
        </w:rPr>
      </w:pPr>
    </w:p>
    <w:p w14:paraId="657E61AF">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附件2</w:t>
      </w:r>
    </w:p>
    <w:p w14:paraId="154C2646">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b w:val="0"/>
          <w:bCs/>
          <w:sz w:val="44"/>
          <w:szCs w:val="44"/>
        </w:rPr>
      </w:pPr>
      <w:r>
        <w:rPr>
          <w:rFonts w:hint="eastAsia" w:ascii="方正小标宋简体" w:hAnsi="方正小标宋简体" w:eastAsia="方正小标宋简体"/>
          <w:b w:val="0"/>
          <w:bCs/>
          <w:sz w:val="44"/>
          <w:szCs w:val="44"/>
          <w:lang w:eastAsia="zh-CN"/>
        </w:rPr>
        <w:t>党支部</w:t>
      </w:r>
      <w:r>
        <w:rPr>
          <w:rFonts w:hint="eastAsia" w:ascii="方正小标宋简体" w:hAnsi="方正小标宋简体" w:eastAsia="方正小标宋简体"/>
          <w:b w:val="0"/>
          <w:bCs/>
          <w:sz w:val="44"/>
          <w:szCs w:val="44"/>
        </w:rPr>
        <w:t>党员民主评议测评表</w:t>
      </w:r>
    </w:p>
    <w:p w14:paraId="25550CC4">
      <w:pPr>
        <w:keepNext w:val="0"/>
        <w:keepLines w:val="0"/>
        <w:pageBreakBefore w:val="0"/>
        <w:widowControl w:val="0"/>
        <w:kinsoku/>
        <w:wordWrap/>
        <w:overflowPunct/>
        <w:topLinePunct w:val="0"/>
        <w:autoSpaceDE/>
        <w:autoSpaceDN/>
        <w:bidi w:val="0"/>
        <w:spacing w:before="156" w:beforeLines="50" w:after="156" w:afterLines="50" w:line="540" w:lineRule="exact"/>
        <w:ind w:firstLine="321" w:firstLineChars="1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所在党支部名称：            时间：    年    月    日</w:t>
      </w:r>
    </w:p>
    <w:tbl>
      <w:tblPr>
        <w:tblStyle w:val="7"/>
        <w:tblpPr w:leftFromText="180" w:rightFromText="180" w:vertAnchor="text" w:horzAnchor="margin" w:tblpXSpec="center" w:tblpY="47"/>
        <w:tblOverlap w:val="never"/>
        <w:tblW w:w="0" w:type="auto"/>
        <w:tblInd w:w="-128" w:type="dxa"/>
        <w:tblLayout w:type="fixed"/>
        <w:tblCellMar>
          <w:top w:w="0" w:type="dxa"/>
          <w:left w:w="108" w:type="dxa"/>
          <w:bottom w:w="0" w:type="dxa"/>
          <w:right w:w="108" w:type="dxa"/>
        </w:tblCellMar>
      </w:tblPr>
      <w:tblGrid>
        <w:gridCol w:w="2220"/>
        <w:gridCol w:w="1702"/>
        <w:gridCol w:w="1559"/>
        <w:gridCol w:w="1559"/>
        <w:gridCol w:w="1640"/>
      </w:tblGrid>
      <w:tr w14:paraId="7D4BC735">
        <w:tblPrEx>
          <w:tblCellMar>
            <w:top w:w="0" w:type="dxa"/>
            <w:left w:w="108" w:type="dxa"/>
            <w:bottom w:w="0" w:type="dxa"/>
            <w:right w:w="108" w:type="dxa"/>
          </w:tblCellMar>
        </w:tblPrEx>
        <w:trPr>
          <w:trHeight w:val="557" w:hRule="atLeast"/>
        </w:trPr>
        <w:tc>
          <w:tcPr>
            <w:tcW w:w="8680" w:type="dxa"/>
            <w:gridSpan w:val="5"/>
            <w:tcBorders>
              <w:top w:val="single" w:color="000000" w:sz="4" w:space="0"/>
              <w:left w:val="single" w:color="000000" w:sz="4" w:space="0"/>
              <w:bottom w:val="single" w:color="000000" w:sz="4" w:space="0"/>
              <w:right w:val="single" w:color="000000" w:sz="4" w:space="0"/>
            </w:tcBorders>
            <w:noWrap w:val="0"/>
            <w:vAlign w:val="center"/>
          </w:tcPr>
          <w:p w14:paraId="610200A7">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民主评议党员</w:t>
            </w:r>
          </w:p>
        </w:tc>
      </w:tr>
      <w:tr w14:paraId="552ED2AC">
        <w:tblPrEx>
          <w:tblCellMar>
            <w:top w:w="0" w:type="dxa"/>
            <w:left w:w="108" w:type="dxa"/>
            <w:bottom w:w="0" w:type="dxa"/>
            <w:right w:w="108" w:type="dxa"/>
          </w:tblCellMar>
        </w:tblPrEx>
        <w:trPr>
          <w:trHeight w:val="565" w:hRule="atLeast"/>
        </w:trPr>
        <w:tc>
          <w:tcPr>
            <w:tcW w:w="22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27276AB">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党员姓名</w:t>
            </w:r>
          </w:p>
        </w:tc>
        <w:tc>
          <w:tcPr>
            <w:tcW w:w="6460" w:type="dxa"/>
            <w:gridSpan w:val="4"/>
            <w:tcBorders>
              <w:top w:val="single" w:color="000000" w:sz="4" w:space="0"/>
              <w:left w:val="single" w:color="000000" w:sz="4" w:space="0"/>
              <w:bottom w:val="single" w:color="000000" w:sz="4" w:space="0"/>
              <w:right w:val="single" w:color="000000" w:sz="4" w:space="0"/>
            </w:tcBorders>
            <w:noWrap w:val="0"/>
            <w:vAlign w:val="center"/>
          </w:tcPr>
          <w:p w14:paraId="1A15E585">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总体评价</w:t>
            </w:r>
          </w:p>
        </w:tc>
      </w:tr>
      <w:tr w14:paraId="39D12F4B">
        <w:tblPrEx>
          <w:tblCellMar>
            <w:top w:w="0" w:type="dxa"/>
            <w:left w:w="108" w:type="dxa"/>
            <w:bottom w:w="0" w:type="dxa"/>
            <w:right w:w="108" w:type="dxa"/>
          </w:tblCellMar>
        </w:tblPrEx>
        <w:trPr>
          <w:trHeight w:val="556" w:hRule="atLeast"/>
        </w:trPr>
        <w:tc>
          <w:tcPr>
            <w:tcW w:w="22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AB5FD1">
            <w:pPr>
              <w:rPr>
                <w:rFonts w:hint="eastAsia" w:ascii="仿宋_GB2312" w:hAnsi="仿宋_GB2312" w:eastAsia="仿宋_GB2312" w:cs="仿宋_GB2312"/>
                <w:b/>
                <w:sz w:val="32"/>
                <w:szCs w:val="32"/>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3C98CB68">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优秀</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BADF6A2">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合格</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4C23A529">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基本合格</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40168AD">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不合格</w:t>
            </w:r>
          </w:p>
        </w:tc>
      </w:tr>
      <w:tr w14:paraId="6332ADD7">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420850BF">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2397FC2C">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09D9194F">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97E4799">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4962E81F">
            <w:pPr>
              <w:autoSpaceDN w:val="0"/>
              <w:jc w:val="center"/>
              <w:textAlignment w:val="center"/>
              <w:rPr>
                <w:rFonts w:hint="eastAsia" w:ascii="仿宋_GB2312" w:hAnsi="仿宋_GB2312" w:eastAsia="仿宋_GB2312" w:cs="仿宋_GB2312"/>
                <w:color w:val="000000"/>
                <w:sz w:val="24"/>
              </w:rPr>
            </w:pPr>
          </w:p>
        </w:tc>
      </w:tr>
      <w:tr w14:paraId="2BD2E049">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76D03952">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370FFF76">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1E7C3931">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4410F783">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64F88D7C">
            <w:pPr>
              <w:autoSpaceDN w:val="0"/>
              <w:jc w:val="center"/>
              <w:textAlignment w:val="center"/>
              <w:rPr>
                <w:rFonts w:hint="eastAsia" w:ascii="仿宋_GB2312" w:hAnsi="仿宋_GB2312" w:eastAsia="仿宋_GB2312" w:cs="仿宋_GB2312"/>
                <w:color w:val="000000"/>
                <w:sz w:val="24"/>
              </w:rPr>
            </w:pPr>
          </w:p>
        </w:tc>
      </w:tr>
      <w:tr w14:paraId="57095604">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7F1799D7">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7056D7D1">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445209C2">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DEAA43D">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B679DB3">
            <w:pPr>
              <w:autoSpaceDN w:val="0"/>
              <w:jc w:val="center"/>
              <w:textAlignment w:val="center"/>
              <w:rPr>
                <w:rFonts w:hint="eastAsia" w:ascii="仿宋_GB2312" w:hAnsi="仿宋_GB2312" w:eastAsia="仿宋_GB2312" w:cs="仿宋_GB2312"/>
                <w:color w:val="000000"/>
                <w:sz w:val="24"/>
              </w:rPr>
            </w:pPr>
          </w:p>
        </w:tc>
      </w:tr>
      <w:tr w14:paraId="28615363">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73183CFB">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6FED23B1">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09CCCC4C">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53E2448">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7BE6559B">
            <w:pPr>
              <w:autoSpaceDN w:val="0"/>
              <w:jc w:val="center"/>
              <w:textAlignment w:val="center"/>
              <w:rPr>
                <w:rFonts w:hint="eastAsia" w:ascii="仿宋_GB2312" w:hAnsi="仿宋_GB2312" w:eastAsia="仿宋_GB2312" w:cs="仿宋_GB2312"/>
                <w:color w:val="000000"/>
                <w:sz w:val="24"/>
              </w:rPr>
            </w:pPr>
          </w:p>
        </w:tc>
      </w:tr>
      <w:tr w14:paraId="01D22D71">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1C0C7AFC">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656EC5B4">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3EACBD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2A3D630">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BB10395">
            <w:pPr>
              <w:autoSpaceDN w:val="0"/>
              <w:jc w:val="center"/>
              <w:textAlignment w:val="center"/>
              <w:rPr>
                <w:rFonts w:hint="eastAsia" w:ascii="仿宋_GB2312" w:hAnsi="仿宋_GB2312" w:eastAsia="仿宋_GB2312" w:cs="仿宋_GB2312"/>
                <w:color w:val="000000"/>
                <w:sz w:val="24"/>
              </w:rPr>
            </w:pPr>
          </w:p>
        </w:tc>
      </w:tr>
      <w:tr w14:paraId="12A34D09">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72D1AC98">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13BF84E7">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2CC6A3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27A5B73">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554EB482">
            <w:pPr>
              <w:autoSpaceDN w:val="0"/>
              <w:jc w:val="center"/>
              <w:textAlignment w:val="center"/>
              <w:rPr>
                <w:rFonts w:hint="eastAsia" w:ascii="仿宋_GB2312" w:hAnsi="仿宋_GB2312" w:eastAsia="仿宋_GB2312" w:cs="仿宋_GB2312"/>
                <w:color w:val="000000"/>
                <w:sz w:val="24"/>
              </w:rPr>
            </w:pPr>
          </w:p>
        </w:tc>
      </w:tr>
      <w:tr w14:paraId="065A6337">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0C73A5E7">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11507FA0">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880C45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4A478BAA">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7C66A4C">
            <w:pPr>
              <w:autoSpaceDN w:val="0"/>
              <w:jc w:val="center"/>
              <w:textAlignment w:val="center"/>
              <w:rPr>
                <w:rFonts w:hint="eastAsia" w:ascii="仿宋_GB2312" w:hAnsi="仿宋_GB2312" w:eastAsia="仿宋_GB2312" w:cs="仿宋_GB2312"/>
                <w:color w:val="000000"/>
                <w:sz w:val="24"/>
              </w:rPr>
            </w:pPr>
          </w:p>
        </w:tc>
      </w:tr>
      <w:tr w14:paraId="4368E763">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470BD255">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7E8DF42F">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9BE5EFE">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BE23B93">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1FB0D9D8">
            <w:pPr>
              <w:autoSpaceDN w:val="0"/>
              <w:jc w:val="center"/>
              <w:textAlignment w:val="center"/>
              <w:rPr>
                <w:rFonts w:hint="eastAsia" w:ascii="仿宋_GB2312" w:hAnsi="仿宋_GB2312" w:eastAsia="仿宋_GB2312" w:cs="仿宋_GB2312"/>
                <w:color w:val="000000"/>
                <w:sz w:val="24"/>
              </w:rPr>
            </w:pPr>
          </w:p>
        </w:tc>
      </w:tr>
      <w:tr w14:paraId="6B720B3A">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0101BD60">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2E0BC97B">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1290EC5">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3ACD384">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2AD4730A">
            <w:pPr>
              <w:autoSpaceDN w:val="0"/>
              <w:jc w:val="center"/>
              <w:textAlignment w:val="center"/>
              <w:rPr>
                <w:rFonts w:hint="eastAsia" w:ascii="仿宋_GB2312" w:hAnsi="仿宋_GB2312" w:eastAsia="仿宋_GB2312" w:cs="仿宋_GB2312"/>
                <w:color w:val="000000"/>
                <w:sz w:val="24"/>
              </w:rPr>
            </w:pPr>
          </w:p>
        </w:tc>
      </w:tr>
      <w:tr w14:paraId="51C8F714">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6E395F7D">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2EA146C7">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7C8A2A93">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133D7D11">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0429CED">
            <w:pPr>
              <w:autoSpaceDN w:val="0"/>
              <w:jc w:val="center"/>
              <w:textAlignment w:val="center"/>
              <w:rPr>
                <w:rFonts w:hint="eastAsia" w:ascii="仿宋_GB2312" w:hAnsi="仿宋_GB2312" w:eastAsia="仿宋_GB2312" w:cs="仿宋_GB2312"/>
                <w:color w:val="000000"/>
                <w:sz w:val="24"/>
              </w:rPr>
            </w:pPr>
          </w:p>
        </w:tc>
      </w:tr>
      <w:tr w14:paraId="3D93F085">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0004EB76">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5FA70B62">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1F68C43F">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619A80F4">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399E977">
            <w:pPr>
              <w:autoSpaceDN w:val="0"/>
              <w:jc w:val="center"/>
              <w:textAlignment w:val="center"/>
              <w:rPr>
                <w:rFonts w:hint="eastAsia" w:ascii="仿宋_GB2312" w:hAnsi="仿宋_GB2312" w:eastAsia="仿宋_GB2312" w:cs="仿宋_GB2312"/>
                <w:color w:val="000000"/>
                <w:sz w:val="24"/>
              </w:rPr>
            </w:pPr>
          </w:p>
        </w:tc>
      </w:tr>
      <w:tr w14:paraId="4F2D69F6">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651BA2CE">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56F417D3">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43704464">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1639C9D">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F52411F">
            <w:pPr>
              <w:autoSpaceDN w:val="0"/>
              <w:jc w:val="center"/>
              <w:textAlignment w:val="center"/>
              <w:rPr>
                <w:rFonts w:hint="eastAsia" w:ascii="仿宋_GB2312" w:hAnsi="仿宋_GB2312" w:eastAsia="仿宋_GB2312" w:cs="仿宋_GB2312"/>
                <w:color w:val="000000"/>
                <w:sz w:val="24"/>
              </w:rPr>
            </w:pPr>
          </w:p>
        </w:tc>
      </w:tr>
      <w:tr w14:paraId="036390F9">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250827C2">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27202633">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6D93BC74">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0CFB6C6">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7E863678">
            <w:pPr>
              <w:autoSpaceDN w:val="0"/>
              <w:jc w:val="center"/>
              <w:textAlignment w:val="center"/>
              <w:rPr>
                <w:rFonts w:hint="eastAsia" w:ascii="仿宋_GB2312" w:hAnsi="仿宋_GB2312" w:eastAsia="仿宋_GB2312" w:cs="仿宋_GB2312"/>
                <w:color w:val="000000"/>
                <w:sz w:val="24"/>
              </w:rPr>
            </w:pPr>
          </w:p>
        </w:tc>
      </w:tr>
      <w:tr w14:paraId="7C757D84">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0A466045">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149C1C92">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3492307">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4B010BE0">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6D9DFB9D">
            <w:pPr>
              <w:autoSpaceDN w:val="0"/>
              <w:jc w:val="center"/>
              <w:textAlignment w:val="center"/>
              <w:rPr>
                <w:rFonts w:hint="eastAsia" w:ascii="仿宋_GB2312" w:hAnsi="仿宋_GB2312" w:eastAsia="仿宋_GB2312" w:cs="仿宋_GB2312"/>
                <w:color w:val="000000"/>
                <w:sz w:val="24"/>
              </w:rPr>
            </w:pPr>
          </w:p>
        </w:tc>
      </w:tr>
      <w:tr w14:paraId="580D618B">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6C12BBF3">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12C498F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6712D695">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1F884B83">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3CD1AF38">
            <w:pPr>
              <w:autoSpaceDN w:val="0"/>
              <w:jc w:val="center"/>
              <w:textAlignment w:val="center"/>
              <w:rPr>
                <w:rFonts w:hint="eastAsia" w:ascii="仿宋_GB2312" w:hAnsi="仿宋_GB2312" w:eastAsia="仿宋_GB2312" w:cs="仿宋_GB2312"/>
                <w:color w:val="000000"/>
                <w:sz w:val="24"/>
              </w:rPr>
            </w:pPr>
          </w:p>
        </w:tc>
      </w:tr>
      <w:tr w14:paraId="6471AAEE">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1F585AF6">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0C53018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062122DD">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DFD463F">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0449E1F6">
            <w:pPr>
              <w:autoSpaceDN w:val="0"/>
              <w:jc w:val="center"/>
              <w:textAlignment w:val="center"/>
              <w:rPr>
                <w:rFonts w:hint="eastAsia" w:ascii="仿宋_GB2312" w:hAnsi="仿宋_GB2312" w:eastAsia="仿宋_GB2312" w:cs="仿宋_GB2312"/>
                <w:color w:val="000000"/>
                <w:sz w:val="24"/>
              </w:rPr>
            </w:pPr>
          </w:p>
        </w:tc>
      </w:tr>
      <w:tr w14:paraId="33532B00">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71BECE47">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0A201C3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0DBA6448">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3DB7DE6F">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72279764">
            <w:pPr>
              <w:autoSpaceDN w:val="0"/>
              <w:jc w:val="center"/>
              <w:textAlignment w:val="center"/>
              <w:rPr>
                <w:rFonts w:hint="eastAsia" w:ascii="仿宋_GB2312" w:hAnsi="仿宋_GB2312" w:eastAsia="仿宋_GB2312" w:cs="仿宋_GB2312"/>
                <w:color w:val="000000"/>
                <w:sz w:val="24"/>
              </w:rPr>
            </w:pPr>
          </w:p>
        </w:tc>
      </w:tr>
      <w:tr w14:paraId="584D0257">
        <w:tblPrEx>
          <w:tblCellMar>
            <w:top w:w="0" w:type="dxa"/>
            <w:left w:w="108" w:type="dxa"/>
            <w:bottom w:w="0" w:type="dxa"/>
            <w:right w:w="108" w:type="dxa"/>
          </w:tblCellMar>
        </w:tblPrEx>
        <w:trPr>
          <w:trHeight w:val="567" w:hRule="exac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4283DF90">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0FBBA3FD">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6CB5826A">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0E012F25">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619B5145">
            <w:pPr>
              <w:autoSpaceDN w:val="0"/>
              <w:jc w:val="center"/>
              <w:textAlignment w:val="center"/>
              <w:rPr>
                <w:rFonts w:hint="eastAsia" w:ascii="仿宋_GB2312" w:hAnsi="仿宋_GB2312" w:eastAsia="仿宋_GB2312" w:cs="仿宋_GB2312"/>
                <w:color w:val="000000"/>
                <w:sz w:val="24"/>
              </w:rPr>
            </w:pPr>
          </w:p>
        </w:tc>
      </w:tr>
      <w:tr w14:paraId="423AE2B3">
        <w:tblPrEx>
          <w:tblCellMar>
            <w:top w:w="0" w:type="dxa"/>
            <w:left w:w="108" w:type="dxa"/>
            <w:bottom w:w="0" w:type="dxa"/>
            <w:right w:w="108" w:type="dxa"/>
          </w:tblCellMar>
        </w:tblPrEx>
        <w:trPr>
          <w:trHeight w:val="567" w:hRule="exact"/>
        </w:trPr>
        <w:tc>
          <w:tcPr>
            <w:tcW w:w="8680" w:type="dxa"/>
            <w:gridSpan w:val="5"/>
            <w:tcBorders>
              <w:top w:val="single" w:color="000000" w:sz="4" w:space="0"/>
              <w:left w:val="single" w:color="000000" w:sz="4" w:space="0"/>
              <w:bottom w:val="single" w:color="000000" w:sz="4" w:space="0"/>
              <w:right w:val="single" w:color="000000" w:sz="4" w:space="0"/>
            </w:tcBorders>
            <w:noWrap w:val="0"/>
            <w:vAlign w:val="center"/>
          </w:tcPr>
          <w:p w14:paraId="6B65C14D">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民主评议党支部委员会</w:t>
            </w:r>
          </w:p>
        </w:tc>
      </w:tr>
      <w:tr w14:paraId="735FD066">
        <w:tblPrEx>
          <w:tblCellMar>
            <w:top w:w="0" w:type="dxa"/>
            <w:left w:w="108" w:type="dxa"/>
            <w:bottom w:w="0" w:type="dxa"/>
            <w:right w:w="108" w:type="dxa"/>
          </w:tblCellMar>
        </w:tblPrEx>
        <w:trPr>
          <w:trHeight w:val="567" w:hRule="exact"/>
        </w:trPr>
        <w:tc>
          <w:tcPr>
            <w:tcW w:w="2220" w:type="dxa"/>
            <w:vMerge w:val="restart"/>
            <w:tcBorders>
              <w:top w:val="single" w:color="000000" w:sz="4" w:space="0"/>
              <w:left w:val="single" w:color="000000" w:sz="4" w:space="0"/>
              <w:right w:val="single" w:color="000000" w:sz="4" w:space="0"/>
            </w:tcBorders>
            <w:noWrap w:val="0"/>
            <w:vAlign w:val="center"/>
          </w:tcPr>
          <w:p w14:paraId="1192866F">
            <w:pPr>
              <w:autoSpaceDN w:val="0"/>
              <w:spacing w:line="600" w:lineRule="auto"/>
              <w:jc w:val="center"/>
              <w:textAlignment w:val="center"/>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lang w:eastAsia="zh-CN"/>
              </w:rPr>
              <w:t>所在</w:t>
            </w:r>
          </w:p>
          <w:p w14:paraId="424E1474">
            <w:pPr>
              <w:autoSpaceDN w:val="0"/>
              <w:spacing w:line="600" w:lineRule="auto"/>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党支部</w:t>
            </w:r>
          </w:p>
          <w:p w14:paraId="3AD834D5">
            <w:pPr>
              <w:autoSpaceDN w:val="0"/>
              <w:spacing w:line="600" w:lineRule="auto"/>
              <w:jc w:val="left"/>
              <w:textAlignment w:val="center"/>
              <w:rPr>
                <w:rFonts w:hint="eastAsia" w:ascii="仿宋_GB2312" w:hAnsi="仿宋_GB2312" w:eastAsia="仿宋_GB2312" w:cs="仿宋_GB2312"/>
                <w:color w:val="000000"/>
                <w:sz w:val="24"/>
              </w:rPr>
            </w:pPr>
          </w:p>
          <w:p w14:paraId="5D58939C">
            <w:pPr>
              <w:autoSpaceDN w:val="0"/>
              <w:jc w:val="left"/>
              <w:textAlignment w:val="center"/>
              <w:rPr>
                <w:rFonts w:hint="eastAsia" w:ascii="仿宋_GB2312" w:hAnsi="仿宋_GB2312" w:eastAsia="仿宋_GB2312" w:cs="仿宋_GB2312"/>
                <w:color w:val="000000"/>
                <w:sz w:val="24"/>
              </w:rPr>
            </w:pPr>
          </w:p>
          <w:p w14:paraId="46302419">
            <w:pPr>
              <w:autoSpaceDN w:val="0"/>
              <w:jc w:val="left"/>
              <w:textAlignment w:val="center"/>
              <w:rPr>
                <w:rFonts w:hint="eastAsia" w:ascii="仿宋_GB2312" w:hAnsi="仿宋_GB2312" w:eastAsia="仿宋_GB2312" w:cs="仿宋_GB2312"/>
                <w:color w:val="000000"/>
                <w:sz w:val="24"/>
              </w:rPr>
            </w:pPr>
          </w:p>
        </w:tc>
        <w:tc>
          <w:tcPr>
            <w:tcW w:w="6460" w:type="dxa"/>
            <w:gridSpan w:val="4"/>
            <w:tcBorders>
              <w:top w:val="single" w:color="000000" w:sz="4" w:space="0"/>
              <w:left w:val="single" w:color="000000" w:sz="4" w:space="0"/>
              <w:bottom w:val="single" w:color="000000" w:sz="4" w:space="0"/>
              <w:right w:val="single" w:color="000000" w:sz="4" w:space="0"/>
            </w:tcBorders>
            <w:noWrap w:val="0"/>
            <w:vAlign w:val="center"/>
          </w:tcPr>
          <w:p w14:paraId="7AB42E7C">
            <w:pPr>
              <w:autoSpaceDN w:val="0"/>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总体评价</w:t>
            </w:r>
          </w:p>
        </w:tc>
      </w:tr>
      <w:tr w14:paraId="5D550AFA">
        <w:tblPrEx>
          <w:tblCellMar>
            <w:top w:w="0" w:type="dxa"/>
            <w:left w:w="108" w:type="dxa"/>
            <w:bottom w:w="0" w:type="dxa"/>
            <w:right w:w="108" w:type="dxa"/>
          </w:tblCellMar>
        </w:tblPrEx>
        <w:trPr>
          <w:trHeight w:val="567" w:hRule="exact"/>
        </w:trPr>
        <w:tc>
          <w:tcPr>
            <w:tcW w:w="2220" w:type="dxa"/>
            <w:vMerge w:val="continue"/>
            <w:tcBorders>
              <w:left w:val="single" w:color="000000" w:sz="4" w:space="0"/>
              <w:right w:val="single" w:color="000000" w:sz="4" w:space="0"/>
            </w:tcBorders>
            <w:noWrap w:val="0"/>
            <w:vAlign w:val="center"/>
          </w:tcPr>
          <w:p w14:paraId="5A812FBA">
            <w:pPr>
              <w:autoSpaceDN w:val="0"/>
              <w:jc w:val="left"/>
              <w:textAlignment w:val="center"/>
              <w:rPr>
                <w:rFonts w:hint="eastAsia" w:ascii="仿宋_GB2312" w:hAnsi="仿宋_GB2312" w:eastAsia="仿宋_GB2312" w:cs="仿宋_GB2312"/>
                <w:color w:val="000000"/>
                <w:sz w:val="32"/>
                <w:szCs w:val="32"/>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5594DFF6">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优秀</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144172D3">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合格</w:t>
            </w: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7D199579">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基本合格</w:t>
            </w: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1F3D32A8">
            <w:pPr>
              <w:autoSpaceDN w:val="0"/>
              <w:jc w:val="center"/>
              <w:textAlignment w:val="center"/>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不合格</w:t>
            </w:r>
          </w:p>
        </w:tc>
      </w:tr>
      <w:tr w14:paraId="1867984D">
        <w:tblPrEx>
          <w:tblCellMar>
            <w:top w:w="0" w:type="dxa"/>
            <w:left w:w="108" w:type="dxa"/>
            <w:bottom w:w="0" w:type="dxa"/>
            <w:right w:w="108" w:type="dxa"/>
          </w:tblCellMar>
        </w:tblPrEx>
        <w:trPr>
          <w:trHeight w:val="567" w:hRule="exact"/>
        </w:trPr>
        <w:tc>
          <w:tcPr>
            <w:tcW w:w="2220" w:type="dxa"/>
            <w:vMerge w:val="continue"/>
            <w:tcBorders>
              <w:left w:val="single" w:color="000000" w:sz="4" w:space="0"/>
              <w:bottom w:val="single" w:color="000000" w:sz="4" w:space="0"/>
              <w:right w:val="single" w:color="000000" w:sz="4" w:space="0"/>
            </w:tcBorders>
            <w:noWrap w:val="0"/>
            <w:vAlign w:val="center"/>
          </w:tcPr>
          <w:p w14:paraId="32AE816C">
            <w:pPr>
              <w:autoSpaceDN w:val="0"/>
              <w:jc w:val="left"/>
              <w:textAlignment w:val="center"/>
              <w:rPr>
                <w:rFonts w:hint="eastAsia" w:ascii="仿宋_GB2312" w:hAnsi="仿宋_GB2312" w:eastAsia="仿宋_GB2312" w:cs="仿宋_GB2312"/>
                <w:color w:val="000000"/>
                <w:sz w:val="24"/>
              </w:rPr>
            </w:pPr>
          </w:p>
        </w:tc>
        <w:tc>
          <w:tcPr>
            <w:tcW w:w="1702" w:type="dxa"/>
            <w:tcBorders>
              <w:top w:val="single" w:color="000000" w:sz="4" w:space="0"/>
              <w:left w:val="single" w:color="000000" w:sz="4" w:space="0"/>
              <w:bottom w:val="single" w:color="000000" w:sz="4" w:space="0"/>
              <w:right w:val="single" w:color="000000" w:sz="4" w:space="0"/>
            </w:tcBorders>
            <w:noWrap w:val="0"/>
            <w:vAlign w:val="center"/>
          </w:tcPr>
          <w:p w14:paraId="689F37FE">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50F4228D">
            <w:pPr>
              <w:autoSpaceDN w:val="0"/>
              <w:jc w:val="left"/>
              <w:textAlignment w:val="center"/>
              <w:rPr>
                <w:rFonts w:hint="eastAsia" w:ascii="仿宋_GB2312" w:hAnsi="仿宋_GB2312" w:eastAsia="仿宋_GB2312" w:cs="仿宋_GB2312"/>
                <w:color w:val="000000"/>
                <w:sz w:val="24"/>
              </w:rPr>
            </w:pPr>
          </w:p>
        </w:tc>
        <w:tc>
          <w:tcPr>
            <w:tcW w:w="1559" w:type="dxa"/>
            <w:tcBorders>
              <w:top w:val="single" w:color="000000" w:sz="4" w:space="0"/>
              <w:left w:val="single" w:color="000000" w:sz="4" w:space="0"/>
              <w:bottom w:val="single" w:color="000000" w:sz="4" w:space="0"/>
              <w:right w:val="single" w:color="000000" w:sz="4" w:space="0"/>
            </w:tcBorders>
            <w:noWrap w:val="0"/>
            <w:vAlign w:val="center"/>
          </w:tcPr>
          <w:p w14:paraId="2FBF4DC2">
            <w:pPr>
              <w:autoSpaceDN w:val="0"/>
              <w:jc w:val="center"/>
              <w:textAlignment w:val="center"/>
              <w:rPr>
                <w:rFonts w:hint="eastAsia" w:ascii="仿宋_GB2312" w:hAnsi="仿宋_GB2312" w:eastAsia="仿宋_GB2312" w:cs="仿宋_GB2312"/>
                <w:color w:val="000000"/>
                <w:sz w:val="24"/>
              </w:rPr>
            </w:pPr>
          </w:p>
        </w:tc>
        <w:tc>
          <w:tcPr>
            <w:tcW w:w="1640" w:type="dxa"/>
            <w:tcBorders>
              <w:top w:val="single" w:color="000000" w:sz="4" w:space="0"/>
              <w:left w:val="single" w:color="000000" w:sz="4" w:space="0"/>
              <w:bottom w:val="single" w:color="000000" w:sz="4" w:space="0"/>
              <w:right w:val="single" w:color="000000" w:sz="4" w:space="0"/>
            </w:tcBorders>
            <w:noWrap w:val="0"/>
            <w:vAlign w:val="center"/>
          </w:tcPr>
          <w:p w14:paraId="55E2B6FB">
            <w:pPr>
              <w:autoSpaceDN w:val="0"/>
              <w:jc w:val="center"/>
              <w:textAlignment w:val="center"/>
              <w:rPr>
                <w:rFonts w:hint="eastAsia" w:ascii="仿宋_GB2312" w:hAnsi="仿宋_GB2312" w:eastAsia="仿宋_GB2312" w:cs="仿宋_GB2312"/>
                <w:color w:val="000000"/>
                <w:sz w:val="24"/>
              </w:rPr>
            </w:pPr>
          </w:p>
        </w:tc>
      </w:tr>
      <w:tr w14:paraId="31CE5741">
        <w:tblPrEx>
          <w:tblCellMar>
            <w:top w:w="0" w:type="dxa"/>
            <w:left w:w="108" w:type="dxa"/>
            <w:bottom w:w="0" w:type="dxa"/>
            <w:right w:w="108" w:type="dxa"/>
          </w:tblCellMar>
        </w:tblPrEx>
        <w:trPr>
          <w:trHeight w:val="2774" w:hRule="atLeast"/>
        </w:trPr>
        <w:tc>
          <w:tcPr>
            <w:tcW w:w="2220" w:type="dxa"/>
            <w:tcBorders>
              <w:top w:val="single" w:color="000000" w:sz="4" w:space="0"/>
              <w:left w:val="single" w:color="000000" w:sz="4" w:space="0"/>
              <w:bottom w:val="single" w:color="000000" w:sz="4" w:space="0"/>
              <w:right w:val="single" w:color="000000" w:sz="4" w:space="0"/>
            </w:tcBorders>
            <w:noWrap w:val="0"/>
            <w:vAlign w:val="center"/>
          </w:tcPr>
          <w:p w14:paraId="2CAB64B3">
            <w:pPr>
              <w:autoSpaceDN w:val="0"/>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color w:val="000000"/>
                <w:sz w:val="32"/>
                <w:szCs w:val="32"/>
              </w:rPr>
              <w:t>对党支部委员会及党员的意见建议</w:t>
            </w:r>
          </w:p>
        </w:tc>
        <w:tc>
          <w:tcPr>
            <w:tcW w:w="6460" w:type="dxa"/>
            <w:gridSpan w:val="4"/>
            <w:tcBorders>
              <w:top w:val="single" w:color="000000" w:sz="4" w:space="0"/>
              <w:left w:val="single" w:color="000000" w:sz="4" w:space="0"/>
              <w:bottom w:val="single" w:color="000000" w:sz="4" w:space="0"/>
              <w:right w:val="single" w:color="000000" w:sz="4" w:space="0"/>
            </w:tcBorders>
            <w:noWrap w:val="0"/>
            <w:vAlign w:val="top"/>
          </w:tcPr>
          <w:p w14:paraId="39D503C8">
            <w:pPr>
              <w:autoSpaceDN w:val="0"/>
              <w:jc w:val="left"/>
              <w:textAlignment w:val="center"/>
              <w:rPr>
                <w:rFonts w:hint="eastAsia" w:ascii="仿宋_GB2312" w:hAnsi="仿宋_GB2312" w:eastAsia="仿宋_GB2312" w:cs="仿宋_GB2312"/>
                <w:color w:val="000000"/>
                <w:sz w:val="24"/>
              </w:rPr>
            </w:pPr>
          </w:p>
          <w:p w14:paraId="25515080">
            <w:pPr>
              <w:autoSpaceDN w:val="0"/>
              <w:jc w:val="left"/>
              <w:textAlignment w:val="center"/>
              <w:rPr>
                <w:rFonts w:hint="eastAsia" w:ascii="仿宋_GB2312" w:hAnsi="仿宋_GB2312" w:eastAsia="仿宋_GB2312" w:cs="仿宋_GB2312"/>
                <w:color w:val="000000"/>
                <w:sz w:val="24"/>
              </w:rPr>
            </w:pPr>
          </w:p>
          <w:p w14:paraId="725254CA">
            <w:pPr>
              <w:autoSpaceDN w:val="0"/>
              <w:jc w:val="left"/>
              <w:textAlignment w:val="center"/>
              <w:rPr>
                <w:rFonts w:hint="eastAsia" w:ascii="仿宋_GB2312" w:hAnsi="仿宋_GB2312" w:eastAsia="仿宋_GB2312" w:cs="仿宋_GB2312"/>
                <w:color w:val="000000"/>
                <w:sz w:val="24"/>
              </w:rPr>
            </w:pPr>
          </w:p>
          <w:p w14:paraId="6235AEBB">
            <w:pPr>
              <w:autoSpaceDN w:val="0"/>
              <w:jc w:val="left"/>
              <w:textAlignment w:val="center"/>
              <w:rPr>
                <w:rFonts w:hint="eastAsia" w:ascii="仿宋_GB2312" w:hAnsi="仿宋_GB2312" w:eastAsia="仿宋_GB2312" w:cs="仿宋_GB2312"/>
                <w:color w:val="000000"/>
                <w:sz w:val="24"/>
              </w:rPr>
            </w:pPr>
          </w:p>
          <w:p w14:paraId="751747E9">
            <w:pPr>
              <w:autoSpaceDN w:val="0"/>
              <w:jc w:val="left"/>
              <w:textAlignment w:val="center"/>
              <w:rPr>
                <w:rFonts w:hint="eastAsia" w:ascii="仿宋_GB2312" w:hAnsi="仿宋_GB2312" w:eastAsia="仿宋_GB2312" w:cs="仿宋_GB2312"/>
                <w:color w:val="000000"/>
                <w:sz w:val="24"/>
              </w:rPr>
            </w:pPr>
          </w:p>
          <w:p w14:paraId="3894F970">
            <w:pPr>
              <w:autoSpaceDN w:val="0"/>
              <w:jc w:val="left"/>
              <w:textAlignment w:val="center"/>
              <w:rPr>
                <w:rFonts w:hint="eastAsia" w:ascii="仿宋_GB2312" w:hAnsi="仿宋_GB2312" w:eastAsia="仿宋_GB2312" w:cs="仿宋_GB2312"/>
                <w:color w:val="000000"/>
                <w:sz w:val="24"/>
              </w:rPr>
            </w:pPr>
          </w:p>
          <w:p w14:paraId="23169E5D">
            <w:pPr>
              <w:autoSpaceDN w:val="0"/>
              <w:jc w:val="left"/>
              <w:textAlignment w:val="center"/>
              <w:rPr>
                <w:rFonts w:hint="eastAsia" w:ascii="仿宋_GB2312" w:hAnsi="仿宋_GB2312" w:eastAsia="仿宋_GB2312" w:cs="仿宋_GB2312"/>
                <w:color w:val="000000"/>
                <w:sz w:val="24"/>
              </w:rPr>
            </w:pPr>
          </w:p>
          <w:p w14:paraId="51FCE19F">
            <w:pPr>
              <w:autoSpaceDN w:val="0"/>
              <w:jc w:val="left"/>
              <w:textAlignment w:val="center"/>
              <w:rPr>
                <w:rFonts w:hint="eastAsia" w:ascii="仿宋_GB2312" w:hAnsi="仿宋_GB2312" w:eastAsia="仿宋_GB2312" w:cs="仿宋_GB2312"/>
                <w:color w:val="000000"/>
                <w:sz w:val="24"/>
              </w:rPr>
            </w:pPr>
          </w:p>
          <w:p w14:paraId="7760C7F4">
            <w:pPr>
              <w:autoSpaceDN w:val="0"/>
              <w:jc w:val="left"/>
              <w:textAlignment w:val="center"/>
              <w:rPr>
                <w:rFonts w:hint="eastAsia" w:ascii="仿宋_GB2312" w:hAnsi="仿宋_GB2312" w:eastAsia="仿宋_GB2312" w:cs="仿宋_GB2312"/>
                <w:color w:val="000000"/>
                <w:sz w:val="24"/>
              </w:rPr>
            </w:pPr>
          </w:p>
          <w:p w14:paraId="1D5557F7">
            <w:pPr>
              <w:autoSpaceDN w:val="0"/>
              <w:jc w:val="left"/>
              <w:textAlignment w:val="center"/>
              <w:rPr>
                <w:rFonts w:hint="eastAsia" w:ascii="仿宋_GB2312" w:hAnsi="仿宋_GB2312" w:eastAsia="仿宋_GB2312" w:cs="仿宋_GB2312"/>
                <w:color w:val="000000"/>
                <w:sz w:val="24"/>
              </w:rPr>
            </w:pPr>
          </w:p>
          <w:p w14:paraId="36C922C1">
            <w:pPr>
              <w:autoSpaceDN w:val="0"/>
              <w:jc w:val="left"/>
              <w:textAlignment w:val="center"/>
              <w:rPr>
                <w:rFonts w:hint="eastAsia" w:ascii="仿宋_GB2312" w:hAnsi="仿宋_GB2312" w:eastAsia="仿宋_GB2312" w:cs="仿宋_GB2312"/>
                <w:color w:val="000000"/>
                <w:sz w:val="24"/>
              </w:rPr>
            </w:pPr>
          </w:p>
          <w:p w14:paraId="75279A32">
            <w:pPr>
              <w:autoSpaceDN w:val="0"/>
              <w:jc w:val="left"/>
              <w:textAlignment w:val="center"/>
              <w:rPr>
                <w:rFonts w:hint="eastAsia" w:ascii="仿宋_GB2312" w:hAnsi="仿宋_GB2312" w:eastAsia="仿宋_GB2312" w:cs="仿宋_GB2312"/>
                <w:color w:val="000000"/>
                <w:sz w:val="24"/>
              </w:rPr>
            </w:pPr>
          </w:p>
          <w:p w14:paraId="05553EC9">
            <w:pPr>
              <w:autoSpaceDN w:val="0"/>
              <w:jc w:val="left"/>
              <w:textAlignment w:val="center"/>
              <w:rPr>
                <w:rFonts w:hint="eastAsia" w:ascii="仿宋_GB2312" w:hAnsi="仿宋_GB2312" w:eastAsia="仿宋_GB2312" w:cs="仿宋_GB2312"/>
                <w:color w:val="000000"/>
                <w:sz w:val="24"/>
              </w:rPr>
            </w:pPr>
          </w:p>
          <w:p w14:paraId="3BA66119">
            <w:pPr>
              <w:autoSpaceDN w:val="0"/>
              <w:jc w:val="left"/>
              <w:textAlignment w:val="center"/>
              <w:rPr>
                <w:rFonts w:hint="eastAsia" w:ascii="仿宋_GB2312" w:hAnsi="仿宋_GB2312" w:eastAsia="仿宋_GB2312" w:cs="仿宋_GB2312"/>
                <w:color w:val="000000"/>
                <w:sz w:val="24"/>
              </w:rPr>
            </w:pPr>
          </w:p>
          <w:p w14:paraId="29775673">
            <w:pPr>
              <w:autoSpaceDN w:val="0"/>
              <w:jc w:val="left"/>
              <w:textAlignment w:val="center"/>
              <w:rPr>
                <w:rFonts w:hint="eastAsia" w:ascii="仿宋_GB2312" w:hAnsi="仿宋_GB2312" w:eastAsia="仿宋_GB2312" w:cs="仿宋_GB2312"/>
                <w:color w:val="000000"/>
                <w:sz w:val="24"/>
              </w:rPr>
            </w:pPr>
          </w:p>
          <w:p w14:paraId="015AEBF5">
            <w:pPr>
              <w:autoSpaceDN w:val="0"/>
              <w:jc w:val="left"/>
              <w:textAlignment w:val="center"/>
              <w:rPr>
                <w:rFonts w:hint="eastAsia" w:ascii="仿宋_GB2312" w:hAnsi="仿宋_GB2312" w:eastAsia="仿宋_GB2312" w:cs="仿宋_GB2312"/>
                <w:color w:val="000000"/>
                <w:sz w:val="24"/>
              </w:rPr>
            </w:pPr>
          </w:p>
          <w:p w14:paraId="177C25D5">
            <w:pPr>
              <w:autoSpaceDN w:val="0"/>
              <w:jc w:val="left"/>
              <w:textAlignment w:val="center"/>
              <w:rPr>
                <w:rFonts w:hint="eastAsia" w:ascii="仿宋_GB2312" w:hAnsi="仿宋_GB2312" w:eastAsia="仿宋_GB2312" w:cs="仿宋_GB2312"/>
                <w:color w:val="000000"/>
                <w:sz w:val="24"/>
              </w:rPr>
            </w:pPr>
          </w:p>
          <w:p w14:paraId="457E11FF">
            <w:pPr>
              <w:autoSpaceDN w:val="0"/>
              <w:jc w:val="left"/>
              <w:textAlignment w:val="center"/>
              <w:rPr>
                <w:rFonts w:hint="eastAsia" w:ascii="仿宋_GB2312" w:hAnsi="仿宋_GB2312" w:eastAsia="仿宋_GB2312" w:cs="仿宋_GB2312"/>
                <w:color w:val="000000"/>
                <w:sz w:val="24"/>
              </w:rPr>
            </w:pPr>
          </w:p>
          <w:p w14:paraId="1A49AB51">
            <w:pPr>
              <w:autoSpaceDN w:val="0"/>
              <w:jc w:val="left"/>
              <w:textAlignment w:val="center"/>
              <w:rPr>
                <w:rFonts w:hint="eastAsia" w:ascii="仿宋_GB2312" w:hAnsi="仿宋_GB2312" w:eastAsia="仿宋_GB2312" w:cs="仿宋_GB2312"/>
                <w:color w:val="000000"/>
                <w:sz w:val="24"/>
              </w:rPr>
            </w:pPr>
          </w:p>
          <w:p w14:paraId="354A698D">
            <w:pPr>
              <w:autoSpaceDN w:val="0"/>
              <w:jc w:val="left"/>
              <w:textAlignment w:val="center"/>
              <w:rPr>
                <w:rFonts w:hint="eastAsia" w:ascii="仿宋_GB2312" w:hAnsi="仿宋_GB2312" w:eastAsia="仿宋_GB2312" w:cs="仿宋_GB2312"/>
                <w:color w:val="000000"/>
                <w:sz w:val="24"/>
              </w:rPr>
            </w:pPr>
          </w:p>
          <w:p w14:paraId="5F0435F0">
            <w:pPr>
              <w:autoSpaceDN w:val="0"/>
              <w:jc w:val="left"/>
              <w:textAlignment w:val="center"/>
              <w:rPr>
                <w:rFonts w:hint="eastAsia" w:ascii="仿宋_GB2312" w:hAnsi="仿宋_GB2312" w:eastAsia="仿宋_GB2312" w:cs="仿宋_GB2312"/>
                <w:color w:val="000000"/>
                <w:sz w:val="24"/>
              </w:rPr>
            </w:pPr>
          </w:p>
          <w:p w14:paraId="00770E15">
            <w:pPr>
              <w:autoSpaceDN w:val="0"/>
              <w:jc w:val="left"/>
              <w:textAlignment w:val="center"/>
              <w:rPr>
                <w:rFonts w:hint="eastAsia" w:ascii="仿宋_GB2312" w:hAnsi="仿宋_GB2312" w:eastAsia="仿宋_GB2312" w:cs="仿宋_GB2312"/>
                <w:color w:val="000000"/>
                <w:sz w:val="24"/>
              </w:rPr>
            </w:pPr>
          </w:p>
        </w:tc>
      </w:tr>
    </w:tbl>
    <w:p w14:paraId="42F23E18">
      <w:pPr>
        <w:snapToGrid w:val="0"/>
        <w:spacing w:line="520" w:lineRule="exact"/>
        <w:ind w:firstLine="640" w:firstLineChars="200"/>
        <w:rPr>
          <w:rFonts w:hint="eastAsia" w:ascii="仿宋_GB2312" w:hAnsi="仿宋_GB2312" w:eastAsia="仿宋_GB2312" w:cs="仿宋_GB2312"/>
          <w:b/>
          <w:sz w:val="30"/>
          <w:szCs w:val="30"/>
        </w:rPr>
      </w:pPr>
      <w:r>
        <w:rPr>
          <w:rFonts w:hint="eastAsia" w:ascii="仿宋_GB2312" w:hAnsi="仿宋_GB2312" w:eastAsia="仿宋_GB2312" w:cs="仿宋_GB2312"/>
          <w:b w:val="0"/>
          <w:bCs w:val="0"/>
          <w:sz w:val="32"/>
          <w:szCs w:val="32"/>
        </w:rPr>
        <w:t>注：</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此表用于支部党员大会民主评议测评党员和党支部委员会。请在相应评价栏中打“√”。2.评定为“优秀”的党员比例一般不超过党员总数的三分之一。</w:t>
      </w:r>
    </w:p>
    <w:p w14:paraId="1FA658C9">
      <w:pPr>
        <w:keepNext w:val="0"/>
        <w:keepLines w:val="0"/>
        <w:pageBreakBefore w:val="0"/>
        <w:widowControl w:val="0"/>
        <w:kinsoku/>
        <w:wordWrap/>
        <w:overflowPunct/>
        <w:topLinePunct w:val="0"/>
        <w:autoSpaceDE/>
        <w:autoSpaceDN/>
        <w:bidi w:val="0"/>
        <w:adjustRightInd w:val="0"/>
        <w:snapToGrid w:val="0"/>
        <w:spacing w:line="520" w:lineRule="exact"/>
        <w:jc w:val="left"/>
        <w:textAlignment w:val="auto"/>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rPr>
        <w:t>附件</w:t>
      </w:r>
      <w:r>
        <w:rPr>
          <w:rFonts w:hint="eastAsia" w:ascii="仿宋_GB2312" w:hAnsi="仿宋_GB2312" w:eastAsia="仿宋_GB2312" w:cs="仿宋_GB2312"/>
          <w:b/>
          <w:sz w:val="32"/>
          <w:szCs w:val="32"/>
          <w:lang w:val="en-US" w:eastAsia="zh-CN"/>
        </w:rPr>
        <w:t>3</w:t>
      </w:r>
    </w:p>
    <w:p w14:paraId="527BA2C1">
      <w:pPr>
        <w:widowControl/>
        <w:spacing w:line="560" w:lineRule="exact"/>
        <w:jc w:val="center"/>
        <w:rPr>
          <w:rFonts w:ascii="黑体" w:hAnsi="黑体" w:eastAsia="黑体"/>
          <w:bCs/>
          <w:color w:val="000000"/>
          <w:kern w:val="0"/>
          <w:sz w:val="32"/>
          <w:szCs w:val="32"/>
        </w:rPr>
      </w:pPr>
      <w:r>
        <w:rPr>
          <w:rFonts w:hint="eastAsia" w:eastAsia="方正小标宋简体"/>
          <w:color w:val="000000"/>
          <w:kern w:val="0"/>
          <w:sz w:val="44"/>
          <w:szCs w:val="44"/>
          <w:lang w:eastAsia="zh-CN" w:bidi="ar"/>
        </w:rPr>
        <w:t>二级党组织</w:t>
      </w:r>
      <w:r>
        <w:rPr>
          <w:rFonts w:eastAsia="方正小标宋简体"/>
          <w:color w:val="000000"/>
          <w:kern w:val="0"/>
          <w:sz w:val="44"/>
          <w:szCs w:val="44"/>
          <w:lang w:bidi="ar"/>
        </w:rPr>
        <w:t>党员民主评议情况汇总表</w:t>
      </w:r>
    </w:p>
    <w:tbl>
      <w:tblPr>
        <w:tblStyle w:val="7"/>
        <w:tblpPr w:leftFromText="180" w:rightFromText="180" w:vertAnchor="text" w:horzAnchor="page" w:tblpX="1440" w:tblpY="633"/>
        <w:tblOverlap w:val="never"/>
        <w:tblW w:w="9403" w:type="dxa"/>
        <w:tblInd w:w="0" w:type="dxa"/>
        <w:tblLayout w:type="fixed"/>
        <w:tblCellMar>
          <w:top w:w="0" w:type="dxa"/>
          <w:left w:w="108" w:type="dxa"/>
          <w:bottom w:w="0" w:type="dxa"/>
          <w:right w:w="108" w:type="dxa"/>
        </w:tblCellMar>
      </w:tblPr>
      <w:tblGrid>
        <w:gridCol w:w="1555"/>
        <w:gridCol w:w="1290"/>
        <w:gridCol w:w="780"/>
        <w:gridCol w:w="758"/>
        <w:gridCol w:w="945"/>
        <w:gridCol w:w="949"/>
        <w:gridCol w:w="1001"/>
        <w:gridCol w:w="2125"/>
      </w:tblGrid>
      <w:tr w14:paraId="5DB11278">
        <w:tblPrEx>
          <w:tblCellMar>
            <w:top w:w="0" w:type="dxa"/>
            <w:left w:w="108" w:type="dxa"/>
            <w:bottom w:w="0" w:type="dxa"/>
            <w:right w:w="108" w:type="dxa"/>
          </w:tblCellMar>
        </w:tblPrEx>
        <w:trPr>
          <w:trHeight w:val="600" w:hRule="atLeast"/>
        </w:trPr>
        <w:tc>
          <w:tcPr>
            <w:tcW w:w="9403" w:type="dxa"/>
            <w:gridSpan w:val="8"/>
            <w:tcBorders>
              <w:top w:val="single" w:color="000000" w:sz="4" w:space="0"/>
              <w:left w:val="single" w:color="000000" w:sz="4" w:space="0"/>
              <w:bottom w:val="single" w:color="000000" w:sz="4" w:space="0"/>
              <w:right w:val="single" w:color="000000" w:sz="4" w:space="0"/>
            </w:tcBorders>
            <w:noWrap/>
            <w:vAlign w:val="center"/>
          </w:tcPr>
          <w:p w14:paraId="76C751BB">
            <w:pPr>
              <w:widowControl/>
              <w:jc w:val="center"/>
              <w:textAlignment w:val="center"/>
              <w:rPr>
                <w:b/>
                <w:bCs/>
                <w:color w:val="000000"/>
                <w:sz w:val="24"/>
              </w:rPr>
            </w:pPr>
            <w:r>
              <w:rPr>
                <w:rFonts w:hint="eastAsia" w:ascii="仿宋_GB2312" w:hAnsi="仿宋_GB2312" w:eastAsia="仿宋_GB2312" w:cs="仿宋_GB2312"/>
                <w:b/>
                <w:bCs/>
                <w:color w:val="000000"/>
                <w:kern w:val="0"/>
                <w:sz w:val="32"/>
                <w:szCs w:val="32"/>
                <w:lang w:bidi="ar"/>
              </w:rPr>
              <w:t>1.总体情况</w:t>
            </w:r>
          </w:p>
        </w:tc>
      </w:tr>
      <w:tr w14:paraId="7A88D506">
        <w:tblPrEx>
          <w:tblCellMar>
            <w:top w:w="0" w:type="dxa"/>
            <w:left w:w="108" w:type="dxa"/>
            <w:bottom w:w="0" w:type="dxa"/>
            <w:right w:w="108" w:type="dxa"/>
          </w:tblCellMar>
        </w:tblPrEx>
        <w:trPr>
          <w:trHeight w:val="570" w:hRule="atLeast"/>
        </w:trPr>
        <w:tc>
          <w:tcPr>
            <w:tcW w:w="1555" w:type="dxa"/>
            <w:vMerge w:val="restart"/>
            <w:tcBorders>
              <w:top w:val="single" w:color="000000" w:sz="4" w:space="0"/>
              <w:left w:val="single" w:color="000000" w:sz="4" w:space="0"/>
              <w:bottom w:val="single" w:color="000000" w:sz="4" w:space="0"/>
              <w:right w:val="single" w:color="000000" w:sz="4" w:space="0"/>
            </w:tcBorders>
            <w:noWrap w:val="0"/>
            <w:vAlign w:val="center"/>
          </w:tcPr>
          <w:p w14:paraId="0FB1A8D1">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党支部</w:t>
            </w:r>
          </w:p>
          <w:p w14:paraId="406FB7DF">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名称</w:t>
            </w:r>
          </w:p>
        </w:tc>
        <w:tc>
          <w:tcPr>
            <w:tcW w:w="1290" w:type="dxa"/>
            <w:vMerge w:val="restart"/>
            <w:tcBorders>
              <w:top w:val="single" w:color="000000" w:sz="4" w:space="0"/>
              <w:left w:val="single" w:color="000000" w:sz="4" w:space="0"/>
              <w:bottom w:val="single" w:color="000000" w:sz="4" w:space="0"/>
              <w:right w:val="single" w:color="000000" w:sz="4" w:space="0"/>
            </w:tcBorders>
            <w:noWrap w:val="0"/>
            <w:vAlign w:val="center"/>
          </w:tcPr>
          <w:p w14:paraId="0A537384">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党员数</w:t>
            </w:r>
          </w:p>
        </w:tc>
        <w:tc>
          <w:tcPr>
            <w:tcW w:w="4433" w:type="dxa"/>
            <w:gridSpan w:val="5"/>
            <w:tcBorders>
              <w:top w:val="single" w:color="000000" w:sz="4" w:space="0"/>
              <w:left w:val="single" w:color="000000" w:sz="4" w:space="0"/>
              <w:bottom w:val="single" w:color="000000" w:sz="4" w:space="0"/>
              <w:right w:val="single" w:color="000000" w:sz="4" w:space="0"/>
            </w:tcBorders>
            <w:noWrap w:val="0"/>
            <w:vAlign w:val="center"/>
          </w:tcPr>
          <w:p w14:paraId="3F10BE93">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民主评议党员情况（人数）</w:t>
            </w:r>
          </w:p>
        </w:tc>
        <w:tc>
          <w:tcPr>
            <w:tcW w:w="2125" w:type="dxa"/>
            <w:vMerge w:val="restart"/>
            <w:tcBorders>
              <w:top w:val="single" w:color="000000" w:sz="4" w:space="0"/>
              <w:left w:val="single" w:color="000000" w:sz="4" w:space="0"/>
              <w:right w:val="single" w:color="000000" w:sz="4" w:space="0"/>
            </w:tcBorders>
            <w:noWrap w:val="0"/>
            <w:vAlign w:val="center"/>
          </w:tcPr>
          <w:p w14:paraId="1F7109B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民主评议党支部班子情况（等次）</w:t>
            </w:r>
          </w:p>
        </w:tc>
      </w:tr>
      <w:tr w14:paraId="745F92C2">
        <w:tblPrEx>
          <w:tblCellMar>
            <w:top w:w="0" w:type="dxa"/>
            <w:left w:w="108" w:type="dxa"/>
            <w:bottom w:w="0" w:type="dxa"/>
            <w:right w:w="108" w:type="dxa"/>
          </w:tblCellMar>
        </w:tblPrEx>
        <w:trPr>
          <w:trHeight w:val="1538" w:hRule="atLeast"/>
        </w:trPr>
        <w:tc>
          <w:tcPr>
            <w:tcW w:w="1555" w:type="dxa"/>
            <w:vMerge w:val="continue"/>
            <w:tcBorders>
              <w:top w:val="single" w:color="000000" w:sz="4" w:space="0"/>
              <w:left w:val="single" w:color="000000" w:sz="4" w:space="0"/>
              <w:bottom w:val="single" w:color="000000" w:sz="4" w:space="0"/>
              <w:right w:val="single" w:color="000000" w:sz="4" w:space="0"/>
            </w:tcBorders>
            <w:noWrap w:val="0"/>
            <w:vAlign w:val="center"/>
          </w:tcPr>
          <w:p w14:paraId="00722840">
            <w:pPr>
              <w:jc w:val="center"/>
              <w:rPr>
                <w:rFonts w:hint="eastAsia" w:ascii="仿宋_GB2312" w:hAnsi="仿宋_GB2312" w:eastAsia="仿宋_GB2312" w:cs="仿宋_GB2312"/>
                <w:color w:val="000000"/>
                <w:sz w:val="32"/>
                <w:szCs w:val="32"/>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180609">
            <w:pPr>
              <w:jc w:val="center"/>
              <w:rPr>
                <w:rFonts w:hint="eastAsia" w:ascii="仿宋_GB2312" w:hAnsi="仿宋_GB2312" w:eastAsia="仿宋_GB2312" w:cs="仿宋_GB2312"/>
                <w:color w:val="000000"/>
                <w:sz w:val="32"/>
                <w:szCs w:val="32"/>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340F9B8">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优秀</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FA2BE">
            <w:pPr>
              <w:widowControl/>
              <w:jc w:val="center"/>
              <w:textAlignment w:val="cente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0"/>
                <w:sz w:val="32"/>
                <w:szCs w:val="32"/>
                <w:lang w:bidi="ar"/>
              </w:rPr>
              <w:t>合格</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56CC">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基本</w:t>
            </w:r>
          </w:p>
          <w:p w14:paraId="0FB00AED">
            <w:pPr>
              <w:widowControl/>
              <w:jc w:val="center"/>
              <w:textAlignment w:val="center"/>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bidi="ar"/>
              </w:rPr>
              <w:t>合格</w:t>
            </w: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1D60">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不</w:t>
            </w:r>
          </w:p>
          <w:p w14:paraId="07BB37A2">
            <w:pPr>
              <w:widowControl/>
              <w:jc w:val="center"/>
              <w:textAlignment w:val="cente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0"/>
                <w:sz w:val="32"/>
                <w:szCs w:val="32"/>
                <w:lang w:bidi="ar"/>
              </w:rPr>
              <w:t>合格</w:t>
            </w: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A899A">
            <w:pPr>
              <w:widowControl/>
              <w:jc w:val="center"/>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不定</w:t>
            </w:r>
          </w:p>
          <w:p w14:paraId="609D643F">
            <w:pPr>
              <w:widowControl/>
              <w:jc w:val="center"/>
              <w:textAlignment w:val="cente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0"/>
                <w:sz w:val="32"/>
                <w:szCs w:val="32"/>
                <w:lang w:eastAsia="zh-CN" w:bidi="ar"/>
              </w:rPr>
              <w:t>等次</w:t>
            </w:r>
          </w:p>
        </w:tc>
        <w:tc>
          <w:tcPr>
            <w:tcW w:w="2125" w:type="dxa"/>
            <w:vMerge w:val="continue"/>
            <w:tcBorders>
              <w:left w:val="single" w:color="000000" w:sz="4" w:space="0"/>
              <w:bottom w:val="single" w:color="000000" w:sz="4" w:space="0"/>
              <w:right w:val="single" w:color="000000" w:sz="4" w:space="0"/>
            </w:tcBorders>
            <w:noWrap/>
            <w:vAlign w:val="center"/>
          </w:tcPr>
          <w:p w14:paraId="69205DD4">
            <w:pPr>
              <w:jc w:val="center"/>
              <w:rPr>
                <w:rFonts w:hint="eastAsia" w:ascii="仿宋_GB2312" w:hAnsi="仿宋_GB2312" w:eastAsia="仿宋_GB2312" w:cs="仿宋_GB2312"/>
                <w:color w:val="000000"/>
                <w:sz w:val="32"/>
                <w:szCs w:val="32"/>
              </w:rPr>
            </w:pPr>
          </w:p>
        </w:tc>
      </w:tr>
      <w:tr w14:paraId="34A52F07">
        <w:tblPrEx>
          <w:tblCellMar>
            <w:top w:w="0" w:type="dxa"/>
            <w:left w:w="108" w:type="dxa"/>
            <w:bottom w:w="0" w:type="dxa"/>
            <w:right w:w="108" w:type="dxa"/>
          </w:tblCellMar>
        </w:tblPrEx>
        <w:trPr>
          <w:trHeight w:val="755" w:hRule="atLeast"/>
        </w:trPr>
        <w:tc>
          <w:tcPr>
            <w:tcW w:w="1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A79BE">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..党支部</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A8FDC">
            <w:pPr>
              <w:rPr>
                <w:rFonts w:hint="eastAsia" w:ascii="仿宋_GB2312" w:hAnsi="仿宋_GB2312" w:eastAsia="仿宋_GB2312" w:cs="仿宋_GB2312"/>
                <w:color w:val="000000"/>
                <w:kern w:val="2"/>
                <w:sz w:val="32"/>
                <w:szCs w:val="32"/>
                <w:lang w:val="en-US" w:eastAsia="zh-CN" w:bidi="ar-SA"/>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E4689">
            <w:pPr>
              <w:rPr>
                <w:rFonts w:hint="eastAsia" w:ascii="仿宋_GB2312" w:hAnsi="仿宋_GB2312" w:eastAsia="仿宋_GB2312" w:cs="仿宋_GB2312"/>
                <w:color w:val="000000"/>
                <w:kern w:val="2"/>
                <w:sz w:val="32"/>
                <w:szCs w:val="32"/>
                <w:lang w:val="en-US" w:eastAsia="zh-CN" w:bidi="ar-SA"/>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A53C0">
            <w:pPr>
              <w:rPr>
                <w:rFonts w:hint="eastAsia" w:ascii="仿宋_GB2312" w:hAnsi="仿宋_GB2312" w:eastAsia="仿宋_GB2312" w:cs="仿宋_GB2312"/>
                <w:color w:val="000000"/>
                <w:kern w:val="2"/>
                <w:sz w:val="32"/>
                <w:szCs w:val="32"/>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C62E">
            <w:pPr>
              <w:rPr>
                <w:rFonts w:hint="eastAsia" w:ascii="仿宋_GB2312" w:hAnsi="仿宋_GB2312" w:eastAsia="仿宋_GB2312" w:cs="仿宋_GB2312"/>
                <w:color w:val="000000"/>
                <w:kern w:val="2"/>
                <w:sz w:val="32"/>
                <w:szCs w:val="32"/>
                <w:lang w:val="en-US" w:eastAsia="zh-CN" w:bidi="ar-SA"/>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4F31">
            <w:pPr>
              <w:rPr>
                <w:rFonts w:hint="eastAsia" w:ascii="仿宋_GB2312" w:hAnsi="仿宋_GB2312" w:eastAsia="仿宋_GB2312" w:cs="仿宋_GB2312"/>
                <w:color w:val="000000"/>
                <w:kern w:val="2"/>
                <w:sz w:val="32"/>
                <w:szCs w:val="32"/>
                <w:lang w:val="en-US" w:eastAsia="zh-CN" w:bidi="ar-SA"/>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0F5F">
            <w:pPr>
              <w:rPr>
                <w:rFonts w:hint="eastAsia" w:ascii="仿宋_GB2312" w:hAnsi="仿宋_GB2312" w:eastAsia="仿宋_GB2312" w:cs="仿宋_GB2312"/>
                <w:color w:val="000000"/>
                <w:kern w:val="2"/>
                <w:sz w:val="32"/>
                <w:szCs w:val="32"/>
                <w:lang w:val="en-US" w:eastAsia="zh-CN" w:bidi="ar-SA"/>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D3B64">
            <w:pPr>
              <w:rPr>
                <w:rFonts w:hint="eastAsia" w:ascii="仿宋_GB2312" w:hAnsi="仿宋_GB2312" w:eastAsia="仿宋_GB2312" w:cs="仿宋_GB2312"/>
                <w:color w:val="000000"/>
                <w:kern w:val="2"/>
                <w:sz w:val="32"/>
                <w:szCs w:val="32"/>
                <w:lang w:val="en-US" w:eastAsia="zh-CN" w:bidi="ar-SA"/>
              </w:rPr>
            </w:pPr>
          </w:p>
        </w:tc>
      </w:tr>
      <w:tr w14:paraId="741B375C">
        <w:tblPrEx>
          <w:tblCellMar>
            <w:top w:w="0" w:type="dxa"/>
            <w:left w:w="108" w:type="dxa"/>
            <w:bottom w:w="0" w:type="dxa"/>
            <w:right w:w="108" w:type="dxa"/>
          </w:tblCellMar>
        </w:tblPrEx>
        <w:trPr>
          <w:trHeight w:val="903" w:hRule="atLeast"/>
        </w:trPr>
        <w:tc>
          <w:tcPr>
            <w:tcW w:w="1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444D3">
            <w:pPr>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..党支部</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2F19">
            <w:pPr>
              <w:rPr>
                <w:rFonts w:hint="eastAsia" w:ascii="仿宋_GB2312" w:hAnsi="仿宋_GB2312" w:eastAsia="仿宋_GB2312" w:cs="仿宋_GB2312"/>
                <w:color w:val="000000"/>
                <w:kern w:val="2"/>
                <w:sz w:val="32"/>
                <w:szCs w:val="32"/>
                <w:lang w:val="en-US" w:eastAsia="zh-CN" w:bidi="ar-SA"/>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0164E">
            <w:pPr>
              <w:rPr>
                <w:rFonts w:hint="eastAsia" w:ascii="仿宋_GB2312" w:hAnsi="仿宋_GB2312" w:eastAsia="仿宋_GB2312" w:cs="仿宋_GB2312"/>
                <w:color w:val="000000"/>
                <w:kern w:val="2"/>
                <w:sz w:val="32"/>
                <w:szCs w:val="32"/>
                <w:lang w:val="en-US" w:eastAsia="zh-CN" w:bidi="ar-SA"/>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56189">
            <w:pPr>
              <w:rPr>
                <w:rFonts w:hint="eastAsia" w:ascii="仿宋_GB2312" w:hAnsi="仿宋_GB2312" w:eastAsia="仿宋_GB2312" w:cs="仿宋_GB2312"/>
                <w:color w:val="000000"/>
                <w:kern w:val="2"/>
                <w:sz w:val="32"/>
                <w:szCs w:val="32"/>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D461">
            <w:pPr>
              <w:rPr>
                <w:rFonts w:hint="eastAsia" w:ascii="仿宋_GB2312" w:hAnsi="仿宋_GB2312" w:eastAsia="仿宋_GB2312" w:cs="仿宋_GB2312"/>
                <w:color w:val="000000"/>
                <w:kern w:val="2"/>
                <w:sz w:val="32"/>
                <w:szCs w:val="32"/>
                <w:lang w:val="en-US" w:eastAsia="zh-CN" w:bidi="ar-SA"/>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A654B">
            <w:pPr>
              <w:rPr>
                <w:rFonts w:hint="eastAsia" w:ascii="仿宋_GB2312" w:hAnsi="仿宋_GB2312" w:eastAsia="仿宋_GB2312" w:cs="仿宋_GB2312"/>
                <w:color w:val="000000"/>
                <w:kern w:val="2"/>
                <w:sz w:val="32"/>
                <w:szCs w:val="32"/>
                <w:lang w:val="en-US" w:eastAsia="zh-CN" w:bidi="ar-SA"/>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63309">
            <w:pPr>
              <w:rPr>
                <w:rFonts w:hint="eastAsia" w:ascii="仿宋_GB2312" w:hAnsi="仿宋_GB2312" w:eastAsia="仿宋_GB2312" w:cs="仿宋_GB2312"/>
                <w:color w:val="000000"/>
                <w:kern w:val="2"/>
                <w:sz w:val="32"/>
                <w:szCs w:val="32"/>
                <w:lang w:val="en-US" w:eastAsia="zh-CN" w:bidi="ar-SA"/>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3501">
            <w:pPr>
              <w:rPr>
                <w:rFonts w:hint="eastAsia" w:ascii="仿宋_GB2312" w:hAnsi="仿宋_GB2312" w:eastAsia="仿宋_GB2312" w:cs="仿宋_GB2312"/>
                <w:color w:val="000000"/>
                <w:kern w:val="2"/>
                <w:sz w:val="32"/>
                <w:szCs w:val="32"/>
                <w:lang w:val="en-US" w:eastAsia="zh-CN" w:bidi="ar-SA"/>
              </w:rPr>
            </w:pPr>
          </w:p>
        </w:tc>
      </w:tr>
      <w:tr w14:paraId="688350BB">
        <w:tblPrEx>
          <w:tblCellMar>
            <w:top w:w="0" w:type="dxa"/>
            <w:left w:w="108" w:type="dxa"/>
            <w:bottom w:w="0" w:type="dxa"/>
            <w:right w:w="108" w:type="dxa"/>
          </w:tblCellMar>
        </w:tblPrEx>
        <w:trPr>
          <w:trHeight w:val="757" w:hRule="atLeast"/>
        </w:trPr>
        <w:tc>
          <w:tcPr>
            <w:tcW w:w="1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0F7E">
            <w:pPr>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sz w:val="32"/>
                <w:szCs w:val="32"/>
                <w:lang w:val="en-US" w:eastAsia="zh-CN"/>
              </w:rPr>
              <w:t>..党支部</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337B6">
            <w:pPr>
              <w:rPr>
                <w:rFonts w:hint="eastAsia" w:ascii="仿宋_GB2312" w:hAnsi="仿宋_GB2312" w:eastAsia="仿宋_GB2312" w:cs="仿宋_GB2312"/>
                <w:color w:val="000000"/>
                <w:kern w:val="2"/>
                <w:sz w:val="32"/>
                <w:szCs w:val="32"/>
                <w:lang w:val="en-US" w:eastAsia="zh-CN" w:bidi="ar-SA"/>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80181">
            <w:pPr>
              <w:rPr>
                <w:rFonts w:hint="eastAsia" w:ascii="仿宋_GB2312" w:hAnsi="仿宋_GB2312" w:eastAsia="仿宋_GB2312" w:cs="仿宋_GB2312"/>
                <w:color w:val="000000"/>
                <w:kern w:val="2"/>
                <w:sz w:val="32"/>
                <w:szCs w:val="32"/>
                <w:lang w:val="en-US" w:eastAsia="zh-CN" w:bidi="ar-SA"/>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A98A4">
            <w:pPr>
              <w:rPr>
                <w:rFonts w:hint="eastAsia" w:ascii="仿宋_GB2312" w:hAnsi="仿宋_GB2312" w:eastAsia="仿宋_GB2312" w:cs="仿宋_GB2312"/>
                <w:color w:val="000000"/>
                <w:kern w:val="2"/>
                <w:sz w:val="32"/>
                <w:szCs w:val="32"/>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3221B">
            <w:pPr>
              <w:rPr>
                <w:rFonts w:hint="eastAsia" w:ascii="仿宋_GB2312" w:hAnsi="仿宋_GB2312" w:eastAsia="仿宋_GB2312" w:cs="仿宋_GB2312"/>
                <w:color w:val="000000"/>
                <w:kern w:val="2"/>
                <w:sz w:val="32"/>
                <w:szCs w:val="32"/>
                <w:lang w:val="en-US" w:eastAsia="zh-CN" w:bidi="ar-SA"/>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DF9D">
            <w:pPr>
              <w:rPr>
                <w:rFonts w:hint="eastAsia" w:ascii="仿宋_GB2312" w:hAnsi="仿宋_GB2312" w:eastAsia="仿宋_GB2312" w:cs="仿宋_GB2312"/>
                <w:color w:val="000000"/>
                <w:kern w:val="2"/>
                <w:sz w:val="32"/>
                <w:szCs w:val="32"/>
                <w:lang w:val="en-US" w:eastAsia="zh-CN" w:bidi="ar-SA"/>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42EF6">
            <w:pPr>
              <w:rPr>
                <w:rFonts w:hint="eastAsia" w:ascii="仿宋_GB2312" w:hAnsi="仿宋_GB2312" w:eastAsia="仿宋_GB2312" w:cs="仿宋_GB2312"/>
                <w:color w:val="000000"/>
                <w:kern w:val="2"/>
                <w:sz w:val="32"/>
                <w:szCs w:val="32"/>
                <w:lang w:val="en-US" w:eastAsia="zh-CN" w:bidi="ar-SA"/>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A45FD">
            <w:pPr>
              <w:rPr>
                <w:rFonts w:hint="eastAsia" w:ascii="仿宋_GB2312" w:hAnsi="仿宋_GB2312" w:eastAsia="仿宋_GB2312" w:cs="仿宋_GB2312"/>
                <w:color w:val="000000"/>
                <w:kern w:val="2"/>
                <w:sz w:val="32"/>
                <w:szCs w:val="32"/>
                <w:lang w:val="en-US" w:eastAsia="zh-CN" w:bidi="ar-SA"/>
              </w:rPr>
            </w:pPr>
          </w:p>
        </w:tc>
      </w:tr>
      <w:tr w14:paraId="42C6E0CC">
        <w:tblPrEx>
          <w:tblCellMar>
            <w:top w:w="0" w:type="dxa"/>
            <w:left w:w="108" w:type="dxa"/>
            <w:bottom w:w="0" w:type="dxa"/>
            <w:right w:w="108" w:type="dxa"/>
          </w:tblCellMar>
        </w:tblPrEx>
        <w:trPr>
          <w:trHeight w:val="757" w:hRule="atLeast"/>
        </w:trPr>
        <w:tc>
          <w:tcPr>
            <w:tcW w:w="15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627DC">
            <w:pP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..党支部</w:t>
            </w:r>
          </w:p>
        </w:tc>
        <w:tc>
          <w:tcPr>
            <w:tcW w:w="12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29753">
            <w:pPr>
              <w:rPr>
                <w:rFonts w:hint="eastAsia" w:ascii="仿宋_GB2312" w:hAnsi="仿宋_GB2312" w:eastAsia="仿宋_GB2312" w:cs="仿宋_GB2312"/>
                <w:color w:val="000000"/>
                <w:kern w:val="2"/>
                <w:sz w:val="32"/>
                <w:szCs w:val="32"/>
                <w:lang w:val="en-US" w:eastAsia="zh-CN" w:bidi="ar-SA"/>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8CDAE">
            <w:pPr>
              <w:rPr>
                <w:rFonts w:hint="eastAsia" w:ascii="仿宋_GB2312" w:hAnsi="仿宋_GB2312" w:eastAsia="仿宋_GB2312" w:cs="仿宋_GB2312"/>
                <w:color w:val="000000"/>
                <w:kern w:val="2"/>
                <w:sz w:val="32"/>
                <w:szCs w:val="32"/>
                <w:lang w:val="en-US" w:eastAsia="zh-CN" w:bidi="ar-SA"/>
              </w:rPr>
            </w:pP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7819A">
            <w:pPr>
              <w:rPr>
                <w:rFonts w:hint="eastAsia" w:ascii="仿宋_GB2312" w:hAnsi="仿宋_GB2312" w:eastAsia="仿宋_GB2312" w:cs="仿宋_GB2312"/>
                <w:color w:val="000000"/>
                <w:kern w:val="2"/>
                <w:sz w:val="32"/>
                <w:szCs w:val="32"/>
                <w:lang w:val="en-US" w:eastAsia="zh-CN" w:bidi="ar-SA"/>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3837">
            <w:pPr>
              <w:rPr>
                <w:rFonts w:hint="eastAsia" w:ascii="仿宋_GB2312" w:hAnsi="仿宋_GB2312" w:eastAsia="仿宋_GB2312" w:cs="仿宋_GB2312"/>
                <w:color w:val="000000"/>
                <w:kern w:val="2"/>
                <w:sz w:val="32"/>
                <w:szCs w:val="32"/>
                <w:lang w:val="en-US" w:eastAsia="zh-CN" w:bidi="ar-SA"/>
              </w:rPr>
            </w:pPr>
          </w:p>
        </w:tc>
        <w:tc>
          <w:tcPr>
            <w:tcW w:w="9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0C631">
            <w:pPr>
              <w:rPr>
                <w:rFonts w:hint="eastAsia" w:ascii="仿宋_GB2312" w:hAnsi="仿宋_GB2312" w:eastAsia="仿宋_GB2312" w:cs="仿宋_GB2312"/>
                <w:color w:val="000000"/>
                <w:kern w:val="2"/>
                <w:sz w:val="32"/>
                <w:szCs w:val="32"/>
                <w:lang w:val="en-US" w:eastAsia="zh-CN" w:bidi="ar-SA"/>
              </w:rPr>
            </w:pPr>
          </w:p>
        </w:tc>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E0C7">
            <w:pPr>
              <w:rPr>
                <w:rFonts w:hint="eastAsia" w:ascii="仿宋_GB2312" w:hAnsi="仿宋_GB2312" w:eastAsia="仿宋_GB2312" w:cs="仿宋_GB2312"/>
                <w:color w:val="000000"/>
                <w:kern w:val="2"/>
                <w:sz w:val="32"/>
                <w:szCs w:val="32"/>
                <w:lang w:val="en-US" w:eastAsia="zh-CN" w:bidi="ar-SA"/>
              </w:rPr>
            </w:pPr>
          </w:p>
        </w:tc>
        <w:tc>
          <w:tcPr>
            <w:tcW w:w="2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D9FC9">
            <w:pPr>
              <w:rPr>
                <w:rFonts w:hint="eastAsia" w:ascii="仿宋_GB2312" w:hAnsi="仿宋_GB2312" w:eastAsia="仿宋_GB2312" w:cs="仿宋_GB2312"/>
                <w:color w:val="000000"/>
                <w:kern w:val="2"/>
                <w:sz w:val="32"/>
                <w:szCs w:val="32"/>
                <w:lang w:val="en-US" w:eastAsia="zh-CN" w:bidi="ar-SA"/>
              </w:rPr>
            </w:pPr>
          </w:p>
        </w:tc>
      </w:tr>
      <w:tr w14:paraId="24D89F44">
        <w:tblPrEx>
          <w:tblCellMar>
            <w:top w:w="0" w:type="dxa"/>
            <w:left w:w="108" w:type="dxa"/>
            <w:bottom w:w="0" w:type="dxa"/>
            <w:right w:w="108" w:type="dxa"/>
          </w:tblCellMar>
        </w:tblPrEx>
        <w:trPr>
          <w:trHeight w:val="895"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748BA0A1">
            <w:pPr>
              <w:jc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合计</w:t>
            </w: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723C6AE">
            <w:pPr>
              <w:rPr>
                <w:rFonts w:hint="eastAsia" w:ascii="仿宋_GB2312" w:hAnsi="仿宋_GB2312" w:eastAsia="仿宋_GB2312" w:cs="仿宋_GB2312"/>
                <w:color w:val="000000"/>
                <w:sz w:val="32"/>
                <w:szCs w:val="32"/>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46088E3">
            <w:pPr>
              <w:rPr>
                <w:rFonts w:hint="eastAsia" w:ascii="仿宋_GB2312" w:hAnsi="仿宋_GB2312" w:eastAsia="仿宋_GB2312" w:cs="仿宋_GB2312"/>
                <w:color w:val="000000"/>
                <w:sz w:val="32"/>
                <w:szCs w:val="32"/>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7BB5CE9D">
            <w:pPr>
              <w:rPr>
                <w:rFonts w:hint="eastAsia" w:ascii="仿宋_GB2312" w:hAnsi="仿宋_GB2312" w:eastAsia="仿宋_GB2312" w:cs="仿宋_GB2312"/>
                <w:color w:val="000000"/>
                <w:sz w:val="32"/>
                <w:szCs w:val="32"/>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E58AADE">
            <w:pPr>
              <w:rPr>
                <w:rFonts w:hint="eastAsia" w:ascii="仿宋_GB2312" w:hAnsi="仿宋_GB2312" w:eastAsia="仿宋_GB2312" w:cs="仿宋_GB2312"/>
                <w:color w:val="000000"/>
                <w:sz w:val="32"/>
                <w:szCs w:val="32"/>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453B6539">
            <w:pPr>
              <w:rPr>
                <w:rFonts w:hint="eastAsia" w:ascii="仿宋_GB2312" w:hAnsi="仿宋_GB2312" w:eastAsia="仿宋_GB2312" w:cs="仿宋_GB2312"/>
                <w:color w:val="000000"/>
                <w:sz w:val="32"/>
                <w:szCs w:val="32"/>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61CE83B">
            <w:pPr>
              <w:rPr>
                <w:rFonts w:hint="eastAsia" w:ascii="仿宋_GB2312" w:hAnsi="仿宋_GB2312" w:eastAsia="仿宋_GB2312" w:cs="仿宋_GB2312"/>
                <w:color w:val="000000"/>
                <w:sz w:val="32"/>
                <w:szCs w:val="32"/>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3C57C7A9">
            <w:pPr>
              <w:rPr>
                <w:rFonts w:hint="eastAsia" w:ascii="仿宋_GB2312" w:hAnsi="仿宋_GB2312" w:eastAsia="仿宋_GB2312" w:cs="仿宋_GB2312"/>
                <w:color w:val="000000"/>
                <w:sz w:val="32"/>
                <w:szCs w:val="32"/>
                <w:lang w:val="en-US" w:eastAsia="zh-CN"/>
              </w:rPr>
            </w:pPr>
          </w:p>
        </w:tc>
      </w:tr>
      <w:tr w14:paraId="74FBF9CD">
        <w:tblPrEx>
          <w:tblCellMar>
            <w:top w:w="0" w:type="dxa"/>
            <w:left w:w="108" w:type="dxa"/>
            <w:bottom w:w="0" w:type="dxa"/>
            <w:right w:w="108" w:type="dxa"/>
          </w:tblCellMar>
        </w:tblPrEx>
        <w:trPr>
          <w:trHeight w:val="600" w:hRule="atLeast"/>
        </w:trPr>
        <w:tc>
          <w:tcPr>
            <w:tcW w:w="9403" w:type="dxa"/>
            <w:gridSpan w:val="8"/>
            <w:tcBorders>
              <w:top w:val="single" w:color="000000" w:sz="4" w:space="0"/>
              <w:left w:val="single" w:color="000000" w:sz="4" w:space="0"/>
              <w:bottom w:val="single" w:color="000000" w:sz="4" w:space="0"/>
              <w:right w:val="single" w:color="000000" w:sz="4" w:space="0"/>
            </w:tcBorders>
            <w:noWrap/>
            <w:vAlign w:val="center"/>
          </w:tcPr>
          <w:p w14:paraId="0AF163B4">
            <w:pPr>
              <w:widowControl/>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32"/>
                <w:lang w:bidi="ar"/>
              </w:rPr>
              <w:t>2.具体情况</w:t>
            </w:r>
          </w:p>
        </w:tc>
      </w:tr>
      <w:tr w14:paraId="66969B1F">
        <w:tblPrEx>
          <w:tblCellMar>
            <w:top w:w="0" w:type="dxa"/>
            <w:left w:w="108" w:type="dxa"/>
            <w:bottom w:w="0" w:type="dxa"/>
            <w:right w:w="108" w:type="dxa"/>
          </w:tblCellMar>
        </w:tblPrEx>
        <w:trPr>
          <w:trHeight w:val="570" w:hRule="atLeast"/>
        </w:trPr>
        <w:tc>
          <w:tcPr>
            <w:tcW w:w="1555" w:type="dxa"/>
            <w:vMerge w:val="restart"/>
            <w:tcBorders>
              <w:top w:val="single" w:color="000000" w:sz="4" w:space="0"/>
              <w:left w:val="single" w:color="000000" w:sz="4" w:space="0"/>
              <w:bottom w:val="single" w:color="000000" w:sz="4" w:space="0"/>
              <w:right w:val="single" w:color="000000" w:sz="4" w:space="0"/>
            </w:tcBorders>
            <w:noWrap/>
            <w:vAlign w:val="center"/>
          </w:tcPr>
          <w:p w14:paraId="70D7FE49">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党支部</w:t>
            </w:r>
          </w:p>
          <w:p w14:paraId="6C2D1CB0">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名称</w:t>
            </w:r>
          </w:p>
        </w:tc>
        <w:tc>
          <w:tcPr>
            <w:tcW w:w="1290" w:type="dxa"/>
            <w:vMerge w:val="restart"/>
            <w:tcBorders>
              <w:top w:val="single" w:color="000000" w:sz="4" w:space="0"/>
              <w:left w:val="single" w:color="000000" w:sz="4" w:space="0"/>
              <w:bottom w:val="single" w:color="000000" w:sz="4" w:space="0"/>
              <w:right w:val="single" w:color="000000" w:sz="4" w:space="0"/>
            </w:tcBorders>
            <w:noWrap/>
            <w:vAlign w:val="center"/>
          </w:tcPr>
          <w:p w14:paraId="2BBE4C42">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党员</w:t>
            </w:r>
          </w:p>
          <w:p w14:paraId="3C72AD89">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姓名</w:t>
            </w:r>
          </w:p>
        </w:tc>
        <w:tc>
          <w:tcPr>
            <w:tcW w:w="4433" w:type="dxa"/>
            <w:gridSpan w:val="5"/>
            <w:tcBorders>
              <w:top w:val="single" w:color="000000" w:sz="4" w:space="0"/>
              <w:left w:val="single" w:color="000000" w:sz="4" w:space="0"/>
              <w:bottom w:val="single" w:color="000000" w:sz="4" w:space="0"/>
              <w:right w:val="single" w:color="000000" w:sz="4" w:space="0"/>
            </w:tcBorders>
            <w:noWrap/>
            <w:vAlign w:val="center"/>
          </w:tcPr>
          <w:p w14:paraId="0BA4E17D">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测评情况（得票数）</w:t>
            </w:r>
          </w:p>
        </w:tc>
        <w:tc>
          <w:tcPr>
            <w:tcW w:w="2125" w:type="dxa"/>
            <w:vMerge w:val="restart"/>
            <w:tcBorders>
              <w:top w:val="single" w:color="000000" w:sz="4" w:space="0"/>
              <w:left w:val="single" w:color="000000" w:sz="4" w:space="0"/>
              <w:right w:val="single" w:color="000000" w:sz="4" w:space="0"/>
            </w:tcBorders>
            <w:noWrap/>
            <w:vAlign w:val="center"/>
          </w:tcPr>
          <w:p w14:paraId="696A8265">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党支部评定意见（等次）</w:t>
            </w:r>
          </w:p>
        </w:tc>
      </w:tr>
      <w:tr w14:paraId="1F8C5594">
        <w:tblPrEx>
          <w:tblCellMar>
            <w:top w:w="0" w:type="dxa"/>
            <w:left w:w="108" w:type="dxa"/>
            <w:bottom w:w="0" w:type="dxa"/>
            <w:right w:w="108" w:type="dxa"/>
          </w:tblCellMar>
        </w:tblPrEx>
        <w:trPr>
          <w:trHeight w:val="585" w:hRule="atLeast"/>
        </w:trPr>
        <w:tc>
          <w:tcPr>
            <w:tcW w:w="1555" w:type="dxa"/>
            <w:vMerge w:val="continue"/>
            <w:tcBorders>
              <w:top w:val="single" w:color="000000" w:sz="4" w:space="0"/>
              <w:left w:val="single" w:color="000000" w:sz="4" w:space="0"/>
              <w:bottom w:val="single" w:color="000000" w:sz="4" w:space="0"/>
              <w:right w:val="single" w:color="000000" w:sz="4" w:space="0"/>
            </w:tcBorders>
            <w:noWrap/>
            <w:vAlign w:val="center"/>
          </w:tcPr>
          <w:p w14:paraId="6CD7A836">
            <w:pPr>
              <w:jc w:val="center"/>
              <w:rPr>
                <w:rFonts w:hint="eastAsia" w:ascii="仿宋_GB2312" w:hAnsi="仿宋_GB2312" w:eastAsia="仿宋_GB2312" w:cs="仿宋_GB2312"/>
                <w:color w:val="000000"/>
                <w:sz w:val="32"/>
                <w:szCs w:val="32"/>
              </w:rPr>
            </w:pPr>
          </w:p>
        </w:tc>
        <w:tc>
          <w:tcPr>
            <w:tcW w:w="1290" w:type="dxa"/>
            <w:vMerge w:val="continue"/>
            <w:tcBorders>
              <w:top w:val="single" w:color="000000" w:sz="4" w:space="0"/>
              <w:left w:val="single" w:color="000000" w:sz="4" w:space="0"/>
              <w:bottom w:val="single" w:color="000000" w:sz="4" w:space="0"/>
              <w:right w:val="single" w:color="000000" w:sz="4" w:space="0"/>
            </w:tcBorders>
            <w:noWrap/>
            <w:vAlign w:val="center"/>
          </w:tcPr>
          <w:p w14:paraId="4BDD3AF7">
            <w:pPr>
              <w:jc w:val="center"/>
              <w:rPr>
                <w:rFonts w:hint="eastAsia" w:ascii="仿宋_GB2312" w:hAnsi="仿宋_GB2312" w:eastAsia="仿宋_GB2312" w:cs="仿宋_GB2312"/>
                <w:color w:val="000000"/>
                <w:sz w:val="32"/>
                <w:szCs w:val="32"/>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9EDBFEF">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优秀</w:t>
            </w: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7A288517">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合格</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C49BC55">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基本合格</w:t>
            </w: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0FCF70A6">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不</w:t>
            </w:r>
          </w:p>
          <w:p w14:paraId="7FD06BD9">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合格</w:t>
            </w: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6D9893B">
            <w:pPr>
              <w:widowControl/>
              <w:jc w:val="center"/>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不定</w:t>
            </w:r>
          </w:p>
          <w:p w14:paraId="21156CAA">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等次</w:t>
            </w:r>
          </w:p>
        </w:tc>
        <w:tc>
          <w:tcPr>
            <w:tcW w:w="2125" w:type="dxa"/>
            <w:vMerge w:val="continue"/>
            <w:tcBorders>
              <w:left w:val="single" w:color="000000" w:sz="4" w:space="0"/>
              <w:bottom w:val="single" w:color="000000" w:sz="4" w:space="0"/>
              <w:right w:val="single" w:color="000000" w:sz="4" w:space="0"/>
            </w:tcBorders>
            <w:noWrap/>
            <w:vAlign w:val="center"/>
          </w:tcPr>
          <w:p w14:paraId="2BC62432">
            <w:pPr>
              <w:jc w:val="center"/>
              <w:rPr>
                <w:rFonts w:hint="eastAsia" w:ascii="仿宋_GB2312" w:hAnsi="仿宋_GB2312" w:eastAsia="仿宋_GB2312" w:cs="仿宋_GB2312"/>
                <w:color w:val="000000"/>
                <w:sz w:val="32"/>
                <w:szCs w:val="32"/>
              </w:rPr>
            </w:pPr>
          </w:p>
        </w:tc>
      </w:tr>
      <w:tr w14:paraId="5952DDF1">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0CE6F358">
            <w:pPr>
              <w:rPr>
                <w:rFonts w:hint="eastAsia" w:ascii="仿宋_GB2312" w:hAnsi="仿宋_GB2312" w:eastAsia="仿宋_GB2312" w:cs="仿宋_GB2312"/>
                <w:color w:val="000000"/>
                <w:sz w:val="32"/>
                <w:szCs w:val="32"/>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EF5DF68">
            <w:pPr>
              <w:rPr>
                <w:rFonts w:hint="eastAsia" w:ascii="仿宋_GB2312" w:hAnsi="仿宋_GB2312" w:eastAsia="仿宋_GB2312" w:cs="仿宋_GB2312"/>
                <w:color w:val="000000"/>
                <w:sz w:val="32"/>
                <w:szCs w:val="32"/>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F31378F">
            <w:pPr>
              <w:rPr>
                <w:rFonts w:hint="eastAsia" w:ascii="仿宋_GB2312" w:hAnsi="仿宋_GB2312" w:eastAsia="仿宋_GB2312" w:cs="仿宋_GB2312"/>
                <w:color w:val="000000"/>
                <w:sz w:val="32"/>
                <w:szCs w:val="32"/>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51442BBB">
            <w:pPr>
              <w:rPr>
                <w:rFonts w:hint="eastAsia" w:ascii="仿宋_GB2312" w:hAnsi="仿宋_GB2312" w:eastAsia="仿宋_GB2312" w:cs="仿宋_GB2312"/>
                <w:color w:val="000000"/>
                <w:sz w:val="32"/>
                <w:szCs w:val="32"/>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4C0BD70">
            <w:pPr>
              <w:rPr>
                <w:rFonts w:hint="eastAsia" w:ascii="仿宋_GB2312" w:hAnsi="仿宋_GB2312" w:eastAsia="仿宋_GB2312" w:cs="仿宋_GB2312"/>
                <w:color w:val="000000"/>
                <w:sz w:val="32"/>
                <w:szCs w:val="32"/>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621D473B">
            <w:pPr>
              <w:rPr>
                <w:rFonts w:hint="eastAsia" w:ascii="仿宋_GB2312" w:hAnsi="仿宋_GB2312" w:eastAsia="仿宋_GB2312" w:cs="仿宋_GB2312"/>
                <w:color w:val="000000"/>
                <w:sz w:val="32"/>
                <w:szCs w:val="32"/>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DD31C31">
            <w:pPr>
              <w:rPr>
                <w:rFonts w:hint="eastAsia" w:ascii="仿宋_GB2312" w:hAnsi="仿宋_GB2312" w:eastAsia="仿宋_GB2312" w:cs="仿宋_GB2312"/>
                <w:color w:val="000000"/>
                <w:sz w:val="32"/>
                <w:szCs w:val="32"/>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7AACCDD">
            <w:pPr>
              <w:jc w:val="center"/>
              <w:rPr>
                <w:rFonts w:hint="eastAsia" w:ascii="仿宋_GB2312" w:hAnsi="仿宋_GB2312" w:eastAsia="仿宋_GB2312" w:cs="仿宋_GB2312"/>
                <w:color w:val="000000"/>
                <w:sz w:val="32"/>
                <w:szCs w:val="32"/>
              </w:rPr>
            </w:pPr>
          </w:p>
        </w:tc>
      </w:tr>
      <w:tr w14:paraId="60049293">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5A4BC4BE">
            <w:pPr>
              <w:rPr>
                <w:rFonts w:hint="eastAsia" w:ascii="仿宋_GB2312" w:hAnsi="仿宋_GB2312" w:eastAsia="仿宋_GB2312" w:cs="仿宋_GB2312"/>
                <w:color w:val="000000"/>
                <w:sz w:val="32"/>
                <w:szCs w:val="32"/>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516556F">
            <w:pPr>
              <w:rPr>
                <w:rFonts w:hint="eastAsia" w:ascii="仿宋_GB2312" w:hAnsi="仿宋_GB2312" w:eastAsia="仿宋_GB2312" w:cs="仿宋_GB2312"/>
                <w:color w:val="000000"/>
                <w:sz w:val="32"/>
                <w:szCs w:val="32"/>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3018F72">
            <w:pPr>
              <w:rPr>
                <w:rFonts w:hint="eastAsia" w:ascii="仿宋_GB2312" w:hAnsi="仿宋_GB2312" w:eastAsia="仿宋_GB2312" w:cs="仿宋_GB2312"/>
                <w:color w:val="000000"/>
                <w:sz w:val="32"/>
                <w:szCs w:val="32"/>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6E44D0B2">
            <w:pPr>
              <w:rPr>
                <w:rFonts w:hint="eastAsia" w:ascii="仿宋_GB2312" w:hAnsi="仿宋_GB2312" w:eastAsia="仿宋_GB2312" w:cs="仿宋_GB2312"/>
                <w:color w:val="000000"/>
                <w:sz w:val="32"/>
                <w:szCs w:val="32"/>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49DD381">
            <w:pPr>
              <w:rPr>
                <w:rFonts w:hint="eastAsia" w:ascii="仿宋_GB2312" w:hAnsi="仿宋_GB2312" w:eastAsia="仿宋_GB2312" w:cs="仿宋_GB2312"/>
                <w:color w:val="000000"/>
                <w:sz w:val="32"/>
                <w:szCs w:val="32"/>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52709D17">
            <w:pPr>
              <w:rPr>
                <w:rFonts w:hint="eastAsia" w:ascii="仿宋_GB2312" w:hAnsi="仿宋_GB2312" w:eastAsia="仿宋_GB2312" w:cs="仿宋_GB2312"/>
                <w:color w:val="000000"/>
                <w:sz w:val="32"/>
                <w:szCs w:val="32"/>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621FA6DC">
            <w:pPr>
              <w:rPr>
                <w:rFonts w:hint="eastAsia" w:ascii="仿宋_GB2312" w:hAnsi="仿宋_GB2312" w:eastAsia="仿宋_GB2312" w:cs="仿宋_GB2312"/>
                <w:color w:val="000000"/>
                <w:sz w:val="32"/>
                <w:szCs w:val="32"/>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7F296A2">
            <w:pPr>
              <w:jc w:val="center"/>
              <w:rPr>
                <w:rFonts w:hint="eastAsia" w:ascii="仿宋_GB2312" w:hAnsi="仿宋_GB2312" w:eastAsia="仿宋_GB2312" w:cs="仿宋_GB2312"/>
                <w:color w:val="000000"/>
                <w:sz w:val="32"/>
                <w:szCs w:val="32"/>
              </w:rPr>
            </w:pPr>
          </w:p>
        </w:tc>
      </w:tr>
      <w:tr w14:paraId="61AC9349">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4FE17D97">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6CC13E6">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6FF7595">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3B54231A">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C5BAEE4">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78B7774B">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F496AC4">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72CD9F5">
            <w:pPr>
              <w:jc w:val="center"/>
              <w:rPr>
                <w:rFonts w:eastAsia="仿宋_GB2312"/>
                <w:color w:val="000000"/>
                <w:sz w:val="24"/>
              </w:rPr>
            </w:pPr>
          </w:p>
        </w:tc>
      </w:tr>
      <w:tr w14:paraId="1D6100CE">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3EE5883A">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CEB0789">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3E34859">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5A0AD90C">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CF83AEE">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504D6DC6">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5C3E7047">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7F3A9E0">
            <w:pPr>
              <w:jc w:val="center"/>
              <w:rPr>
                <w:rFonts w:eastAsia="仿宋_GB2312"/>
                <w:color w:val="000000"/>
                <w:sz w:val="24"/>
              </w:rPr>
            </w:pPr>
          </w:p>
        </w:tc>
      </w:tr>
      <w:tr w14:paraId="3F05A284">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26EDC56D">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EB1EA22">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1193C9E5">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4CC44512">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151F88B">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373ECCD9">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F26C0AE">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A74851E">
            <w:pPr>
              <w:jc w:val="center"/>
              <w:rPr>
                <w:rFonts w:eastAsia="仿宋_GB2312"/>
                <w:color w:val="000000"/>
                <w:sz w:val="24"/>
              </w:rPr>
            </w:pPr>
          </w:p>
        </w:tc>
      </w:tr>
      <w:tr w14:paraId="0FA79C2E">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58D5D187">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3EBDDEFF">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BCBE34B">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7915DF9C">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1CDD4F9">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34DFD06E">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41CC274">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6D7BF76">
            <w:pPr>
              <w:jc w:val="center"/>
              <w:rPr>
                <w:rFonts w:eastAsia="仿宋_GB2312"/>
                <w:color w:val="000000"/>
                <w:sz w:val="24"/>
              </w:rPr>
            </w:pPr>
          </w:p>
        </w:tc>
      </w:tr>
      <w:tr w14:paraId="3A435BBD">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0DB72B8D">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0F8B648E">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006FE56">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70589510">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CD16615">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4DB31488">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287ECDD8">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11C7692">
            <w:pPr>
              <w:jc w:val="center"/>
              <w:rPr>
                <w:rFonts w:eastAsia="仿宋_GB2312"/>
                <w:color w:val="000000"/>
                <w:sz w:val="24"/>
              </w:rPr>
            </w:pPr>
          </w:p>
        </w:tc>
      </w:tr>
      <w:tr w14:paraId="58E63686">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187D4BED">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5A7E099">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34E30E4">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7E21558F">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E2D7855">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1E267DCF">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0CC155A1">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79E9BA3">
            <w:pPr>
              <w:jc w:val="center"/>
              <w:rPr>
                <w:rFonts w:eastAsia="仿宋_GB2312"/>
                <w:color w:val="000000"/>
                <w:sz w:val="24"/>
              </w:rPr>
            </w:pPr>
          </w:p>
        </w:tc>
      </w:tr>
      <w:tr w14:paraId="5704EB40">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358318D5">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61CDD6FF">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6E8C85FA">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5A600678">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A151C89">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0F4ECC01">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4403C44A">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9E255E3">
            <w:pPr>
              <w:jc w:val="center"/>
              <w:rPr>
                <w:rFonts w:eastAsia="仿宋_GB2312"/>
                <w:color w:val="000000"/>
                <w:sz w:val="24"/>
              </w:rPr>
            </w:pPr>
          </w:p>
        </w:tc>
      </w:tr>
      <w:tr w14:paraId="25C13637">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2DD791E1">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40B35EE2">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3B96A01B">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16CF2309">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71B1570">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58AD00FD">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A90E771">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3BED597">
            <w:pPr>
              <w:jc w:val="center"/>
              <w:rPr>
                <w:rFonts w:eastAsia="仿宋_GB2312"/>
                <w:color w:val="000000"/>
                <w:sz w:val="24"/>
              </w:rPr>
            </w:pPr>
          </w:p>
        </w:tc>
      </w:tr>
      <w:tr w14:paraId="709939E1">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21CA6D2B">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29FD2B84">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5042E2B0">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07F15635">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32B27D8E">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5C29124E">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4D2FF03">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3EAC8BD4">
            <w:pPr>
              <w:jc w:val="center"/>
              <w:rPr>
                <w:rFonts w:eastAsia="仿宋_GB2312"/>
                <w:color w:val="000000"/>
                <w:sz w:val="24"/>
              </w:rPr>
            </w:pPr>
          </w:p>
        </w:tc>
      </w:tr>
      <w:tr w14:paraId="3D17BFD4">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186BAC47">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1C684E84">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DD50F94">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498CA870">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713F353">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7C26C121">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BA9209C">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8389D11">
            <w:pPr>
              <w:jc w:val="center"/>
              <w:rPr>
                <w:rFonts w:eastAsia="仿宋_GB2312"/>
                <w:color w:val="000000"/>
                <w:sz w:val="24"/>
              </w:rPr>
            </w:pPr>
          </w:p>
        </w:tc>
      </w:tr>
      <w:tr w14:paraId="28EAD0FC">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74F78C38">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CAAE492">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418C9964">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489CD69F">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D0E9AF5">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712F4C39">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53170A6">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32A6F06E">
            <w:pPr>
              <w:jc w:val="center"/>
              <w:rPr>
                <w:rFonts w:eastAsia="仿宋_GB2312"/>
                <w:color w:val="000000"/>
                <w:sz w:val="24"/>
              </w:rPr>
            </w:pPr>
          </w:p>
        </w:tc>
      </w:tr>
      <w:tr w14:paraId="7C67AFB6">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026B74C4">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5666D28">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4FA3E0A7">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690E1C74">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C5700F9">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79892595">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3F62F7F1">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05EBE90">
            <w:pPr>
              <w:jc w:val="center"/>
              <w:rPr>
                <w:rFonts w:eastAsia="仿宋_GB2312"/>
                <w:color w:val="000000"/>
                <w:sz w:val="24"/>
              </w:rPr>
            </w:pPr>
          </w:p>
        </w:tc>
      </w:tr>
      <w:tr w14:paraId="44B91F59">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6C0B5187">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561B47C3">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712D3D4C">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678E2807">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247C600">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41F99EB4">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7D021D8E">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85B799D">
            <w:pPr>
              <w:jc w:val="center"/>
              <w:rPr>
                <w:rFonts w:eastAsia="仿宋_GB2312"/>
                <w:color w:val="000000"/>
                <w:sz w:val="24"/>
              </w:rPr>
            </w:pPr>
          </w:p>
        </w:tc>
      </w:tr>
      <w:tr w14:paraId="2592C6EB">
        <w:tblPrEx>
          <w:tblCellMar>
            <w:top w:w="0" w:type="dxa"/>
            <w:left w:w="108" w:type="dxa"/>
            <w:bottom w:w="0" w:type="dxa"/>
            <w:right w:w="108" w:type="dxa"/>
          </w:tblCellMar>
        </w:tblPrEx>
        <w:trPr>
          <w:trHeight w:val="600" w:hRule="atLeast"/>
        </w:trPr>
        <w:tc>
          <w:tcPr>
            <w:tcW w:w="1555" w:type="dxa"/>
            <w:tcBorders>
              <w:top w:val="single" w:color="000000" w:sz="4" w:space="0"/>
              <w:left w:val="single" w:color="000000" w:sz="4" w:space="0"/>
              <w:bottom w:val="single" w:color="000000" w:sz="4" w:space="0"/>
              <w:right w:val="single" w:color="000000" w:sz="4" w:space="0"/>
            </w:tcBorders>
            <w:noWrap/>
            <w:vAlign w:val="center"/>
          </w:tcPr>
          <w:p w14:paraId="1AD41B4A">
            <w:pPr>
              <w:rPr>
                <w:rFonts w:eastAsia="仿宋_GB2312"/>
                <w:color w:val="000000"/>
                <w:sz w:val="24"/>
              </w:rPr>
            </w:pPr>
          </w:p>
        </w:tc>
        <w:tc>
          <w:tcPr>
            <w:tcW w:w="1290" w:type="dxa"/>
            <w:tcBorders>
              <w:top w:val="single" w:color="000000" w:sz="4" w:space="0"/>
              <w:left w:val="single" w:color="000000" w:sz="4" w:space="0"/>
              <w:bottom w:val="single" w:color="000000" w:sz="4" w:space="0"/>
              <w:right w:val="single" w:color="000000" w:sz="4" w:space="0"/>
            </w:tcBorders>
            <w:noWrap/>
            <w:vAlign w:val="center"/>
          </w:tcPr>
          <w:p w14:paraId="7BB8032A">
            <w:pPr>
              <w:rPr>
                <w:rFonts w:eastAsia="仿宋_GB2312"/>
                <w:color w:val="000000"/>
                <w:sz w:val="24"/>
              </w:rPr>
            </w:pPr>
          </w:p>
        </w:tc>
        <w:tc>
          <w:tcPr>
            <w:tcW w:w="780" w:type="dxa"/>
            <w:tcBorders>
              <w:top w:val="single" w:color="000000" w:sz="4" w:space="0"/>
              <w:left w:val="single" w:color="000000" w:sz="4" w:space="0"/>
              <w:bottom w:val="single" w:color="000000" w:sz="4" w:space="0"/>
              <w:right w:val="single" w:color="000000" w:sz="4" w:space="0"/>
            </w:tcBorders>
            <w:noWrap/>
            <w:vAlign w:val="center"/>
          </w:tcPr>
          <w:p w14:paraId="0C3F3B70">
            <w:pPr>
              <w:rPr>
                <w:rFonts w:eastAsia="仿宋_GB2312"/>
                <w:color w:val="000000"/>
                <w:sz w:val="24"/>
              </w:rPr>
            </w:pPr>
          </w:p>
        </w:tc>
        <w:tc>
          <w:tcPr>
            <w:tcW w:w="758" w:type="dxa"/>
            <w:tcBorders>
              <w:top w:val="single" w:color="000000" w:sz="4" w:space="0"/>
              <w:left w:val="single" w:color="000000" w:sz="4" w:space="0"/>
              <w:bottom w:val="single" w:color="000000" w:sz="4" w:space="0"/>
              <w:right w:val="single" w:color="000000" w:sz="4" w:space="0"/>
            </w:tcBorders>
            <w:noWrap/>
            <w:vAlign w:val="center"/>
          </w:tcPr>
          <w:p w14:paraId="052FA004">
            <w:pPr>
              <w:rPr>
                <w:rFonts w:eastAsia="仿宋_GB2312"/>
                <w:color w:val="000000"/>
                <w:sz w:val="24"/>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E74D8F5">
            <w:pPr>
              <w:rPr>
                <w:rFonts w:eastAsia="仿宋_GB2312"/>
                <w:color w:val="000000"/>
                <w:sz w:val="24"/>
              </w:rPr>
            </w:pPr>
          </w:p>
        </w:tc>
        <w:tc>
          <w:tcPr>
            <w:tcW w:w="949" w:type="dxa"/>
            <w:tcBorders>
              <w:top w:val="single" w:color="000000" w:sz="4" w:space="0"/>
              <w:left w:val="single" w:color="000000" w:sz="4" w:space="0"/>
              <w:bottom w:val="single" w:color="000000" w:sz="4" w:space="0"/>
              <w:right w:val="single" w:color="000000" w:sz="4" w:space="0"/>
            </w:tcBorders>
            <w:noWrap/>
            <w:vAlign w:val="center"/>
          </w:tcPr>
          <w:p w14:paraId="0D5323FA">
            <w:pPr>
              <w:rPr>
                <w:rFonts w:eastAsia="仿宋_GB2312"/>
                <w:color w:val="000000"/>
                <w:sz w:val="24"/>
              </w:rPr>
            </w:pPr>
          </w:p>
        </w:tc>
        <w:tc>
          <w:tcPr>
            <w:tcW w:w="1001" w:type="dxa"/>
            <w:tcBorders>
              <w:top w:val="single" w:color="000000" w:sz="4" w:space="0"/>
              <w:left w:val="single" w:color="000000" w:sz="4" w:space="0"/>
              <w:bottom w:val="single" w:color="000000" w:sz="4" w:space="0"/>
              <w:right w:val="single" w:color="000000" w:sz="4" w:space="0"/>
            </w:tcBorders>
            <w:noWrap/>
            <w:vAlign w:val="center"/>
          </w:tcPr>
          <w:p w14:paraId="18579B2E">
            <w:pPr>
              <w:rPr>
                <w:rFonts w:eastAsia="仿宋_GB2312"/>
                <w:color w:val="000000"/>
                <w:sz w:val="24"/>
              </w:rPr>
            </w:pP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6103693">
            <w:pPr>
              <w:jc w:val="center"/>
              <w:rPr>
                <w:rFonts w:eastAsia="仿宋_GB2312"/>
                <w:color w:val="000000"/>
                <w:sz w:val="24"/>
              </w:rPr>
            </w:pPr>
          </w:p>
        </w:tc>
      </w:tr>
    </w:tbl>
    <w:tbl>
      <w:tblPr>
        <w:tblStyle w:val="7"/>
        <w:tblW w:w="936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50"/>
        <w:gridCol w:w="7716"/>
      </w:tblGrid>
      <w:tr w14:paraId="6D855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650" w:type="dxa"/>
            <w:tcBorders>
              <w:top w:val="nil"/>
              <w:left w:val="nil"/>
              <w:bottom w:val="nil"/>
              <w:right w:val="nil"/>
            </w:tcBorders>
            <w:noWrap w:val="0"/>
            <w:vAlign w:val="center"/>
          </w:tcPr>
          <w:p w14:paraId="5CFCA9DA">
            <w:pPr>
              <w:rPr>
                <w:rFonts w:hint="eastAsia" w:ascii="宋体" w:hAnsi="宋体" w:eastAsia="宋体" w:cs="宋体"/>
                <w:i w:val="0"/>
                <w:iCs w:val="0"/>
                <w:color w:val="000000"/>
                <w:sz w:val="22"/>
                <w:szCs w:val="22"/>
                <w:u w:val="none"/>
              </w:rPr>
            </w:pPr>
          </w:p>
        </w:tc>
        <w:tc>
          <w:tcPr>
            <w:tcW w:w="7716" w:type="dxa"/>
            <w:tcBorders>
              <w:top w:val="nil"/>
              <w:left w:val="nil"/>
              <w:bottom w:val="nil"/>
              <w:right w:val="nil"/>
            </w:tcBorders>
            <w:noWrap w:val="0"/>
            <w:vAlign w:val="center"/>
          </w:tcPr>
          <w:p w14:paraId="0D6446F3">
            <w:pPr>
              <w:rPr>
                <w:rFonts w:hint="eastAsia" w:ascii="仿宋_GB2312" w:hAnsi="仿宋_GB2312" w:eastAsia="仿宋_GB2312" w:cs="仿宋_GB2312"/>
                <w:i w:val="0"/>
                <w:iCs w:val="0"/>
                <w:color w:val="000000"/>
                <w:kern w:val="0"/>
                <w:sz w:val="32"/>
                <w:szCs w:val="32"/>
                <w:u w:val="none"/>
                <w:lang w:val="en-US" w:eastAsia="zh-CN" w:bidi="ar"/>
              </w:rPr>
            </w:pPr>
          </w:p>
          <w:p w14:paraId="27A0DE01">
            <w:pPr>
              <w:rPr>
                <w:rFonts w:hint="eastAsia" w:ascii="宋体" w:hAnsi="宋体" w:eastAsia="宋体" w:cs="宋体"/>
                <w:i w:val="0"/>
                <w:iCs w:val="0"/>
                <w:color w:val="000000"/>
                <w:sz w:val="22"/>
                <w:szCs w:val="22"/>
                <w:u w:val="none"/>
              </w:rPr>
            </w:pPr>
            <w:r>
              <w:rPr>
                <w:rFonts w:hint="eastAsia" w:ascii="仿宋_GB2312" w:hAnsi="仿宋_GB2312" w:eastAsia="仿宋_GB2312" w:cs="仿宋_GB2312"/>
                <w:i w:val="0"/>
                <w:iCs w:val="0"/>
                <w:color w:val="000000"/>
                <w:kern w:val="0"/>
                <w:sz w:val="32"/>
                <w:szCs w:val="32"/>
                <w:u w:val="none"/>
                <w:lang w:val="en-US" w:eastAsia="zh-CN" w:bidi="ar"/>
              </w:rPr>
              <w:t>二级党组织书记（签名）：</w:t>
            </w:r>
            <w:r>
              <w:rPr>
                <w:rStyle w:val="12"/>
                <w:rFonts w:hint="eastAsia" w:ascii="仿宋_GB2312" w:hAnsi="仿宋_GB2312" w:eastAsia="仿宋_GB2312" w:cs="仿宋_GB2312"/>
                <w:sz w:val="32"/>
                <w:szCs w:val="32"/>
                <w:lang w:val="en-US" w:eastAsia="zh-CN" w:bidi="ar"/>
              </w:rPr>
              <w:t xml:space="preserve">           </w:t>
            </w:r>
            <w:r>
              <w:rPr>
                <w:rStyle w:val="12"/>
                <w:lang w:val="en-US" w:eastAsia="zh-CN" w:bidi="ar"/>
              </w:rPr>
              <w:t xml:space="preserve">     </w:t>
            </w:r>
          </w:p>
        </w:tc>
      </w:tr>
      <w:tr w14:paraId="2B34E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50" w:type="dxa"/>
            <w:tcBorders>
              <w:top w:val="nil"/>
              <w:left w:val="nil"/>
              <w:bottom w:val="nil"/>
              <w:right w:val="nil"/>
            </w:tcBorders>
            <w:noWrap w:val="0"/>
            <w:vAlign w:val="center"/>
          </w:tcPr>
          <w:p w14:paraId="38359986">
            <w:pPr>
              <w:rPr>
                <w:rFonts w:hint="eastAsia" w:ascii="宋体" w:hAnsi="宋体" w:eastAsia="宋体" w:cs="宋体"/>
                <w:i w:val="0"/>
                <w:iCs w:val="0"/>
                <w:color w:val="000000"/>
                <w:sz w:val="22"/>
                <w:szCs w:val="22"/>
                <w:u w:val="none"/>
              </w:rPr>
            </w:pPr>
          </w:p>
        </w:tc>
        <w:tc>
          <w:tcPr>
            <w:tcW w:w="7716" w:type="dxa"/>
            <w:tcBorders>
              <w:top w:val="nil"/>
              <w:left w:val="nil"/>
              <w:bottom w:val="nil"/>
              <w:right w:val="nil"/>
            </w:tcBorders>
            <w:noWrap w:val="0"/>
            <w:vAlign w:val="center"/>
          </w:tcPr>
          <w:p w14:paraId="54152E05">
            <w:pP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 xml:space="preserve">                        年    月    日</w:t>
            </w:r>
          </w:p>
        </w:tc>
      </w:tr>
    </w:tbl>
    <w:p w14:paraId="516E99E1">
      <w:pPr>
        <w:widowControl/>
        <w:jc w:val="both"/>
        <w:textAlignment w:val="center"/>
        <w:rPr>
          <w:rFonts w:hint="eastAsia" w:ascii="仿宋_GB2312" w:hAnsi="仿宋_GB2312" w:eastAsia="仿宋_GB2312" w:cs="仿宋_GB2312"/>
          <w:color w:val="000000"/>
          <w:kern w:val="0"/>
          <w:sz w:val="32"/>
          <w:szCs w:val="32"/>
          <w:lang w:val="en-US" w:eastAsia="zh-CN" w:bidi="ar"/>
        </w:rPr>
      </w:pPr>
    </w:p>
    <w:p w14:paraId="77949089">
      <w:pPr>
        <w:widowControl/>
        <w:ind w:firstLine="640" w:firstLineChars="200"/>
        <w:jc w:val="both"/>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注</w:t>
      </w:r>
      <w:r>
        <w:rPr>
          <w:rFonts w:hint="eastAsia" w:ascii="仿宋_GB2312" w:hAnsi="仿宋_GB2312" w:eastAsia="仿宋_GB2312" w:cs="仿宋_GB2312"/>
          <w:color w:val="000000"/>
          <w:kern w:val="0"/>
          <w:sz w:val="32"/>
          <w:szCs w:val="32"/>
          <w:lang w:bidi="ar"/>
        </w:rPr>
        <w:t>：此表用于支部党员大会民主评议测评党员和党支部委员会</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请在相应评价栏中打“√”</w:t>
      </w:r>
      <w:r>
        <w:rPr>
          <w:rFonts w:hint="eastAsia" w:ascii="仿宋_GB2312" w:hAnsi="仿宋_GB2312" w:eastAsia="仿宋_GB2312" w:cs="仿宋_GB2312"/>
          <w:color w:val="000000"/>
          <w:kern w:val="0"/>
          <w:sz w:val="32"/>
          <w:szCs w:val="32"/>
          <w:lang w:eastAsia="zh-CN" w:bidi="ar"/>
        </w:rPr>
        <w:t>。会后</w:t>
      </w:r>
      <w:r>
        <w:rPr>
          <w:rFonts w:hint="eastAsia" w:ascii="仿宋_GB2312" w:hAnsi="仿宋_GB2312" w:eastAsia="仿宋_GB2312" w:cs="仿宋_GB2312"/>
          <w:color w:val="000000"/>
          <w:kern w:val="0"/>
          <w:sz w:val="32"/>
          <w:szCs w:val="32"/>
          <w:lang w:bidi="ar"/>
        </w:rPr>
        <w:t>报党委组织部备案。</w:t>
      </w:r>
    </w:p>
    <w:tbl>
      <w:tblPr>
        <w:tblStyle w:val="7"/>
        <w:tblW w:w="924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50"/>
        <w:gridCol w:w="2814"/>
        <w:gridCol w:w="3197"/>
        <w:gridCol w:w="1580"/>
      </w:tblGrid>
      <w:tr w14:paraId="46F6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9241" w:type="dxa"/>
            <w:gridSpan w:val="4"/>
            <w:tcBorders>
              <w:top w:val="nil"/>
              <w:left w:val="nil"/>
              <w:bottom w:val="nil"/>
              <w:right w:val="nil"/>
            </w:tcBorders>
            <w:noWrap w:val="0"/>
            <w:vAlign w:val="center"/>
          </w:tcPr>
          <w:p w14:paraId="611697F0">
            <w:pPr>
              <w:widowControl/>
              <w:spacing w:line="560" w:lineRule="exact"/>
              <w:jc w:val="left"/>
              <w:rPr>
                <w:rFonts w:hint="eastAsia" w:ascii="仿宋_GB2312" w:hAnsi="仿宋_GB2312" w:eastAsia="仿宋_GB2312" w:cs="仿宋_GB2312"/>
                <w:b/>
                <w:bCs w:val="0"/>
                <w:color w:val="000000"/>
                <w:kern w:val="0"/>
                <w:sz w:val="32"/>
                <w:szCs w:val="32"/>
                <w:lang w:val="en-US" w:eastAsia="zh-CN"/>
              </w:rPr>
            </w:pPr>
            <w:r>
              <w:rPr>
                <w:rFonts w:hint="eastAsia" w:ascii="仿宋_GB2312" w:hAnsi="仿宋_GB2312" w:eastAsia="仿宋_GB2312" w:cs="仿宋_GB2312"/>
                <w:b/>
                <w:bCs w:val="0"/>
                <w:color w:val="000000"/>
                <w:kern w:val="0"/>
                <w:sz w:val="32"/>
                <w:szCs w:val="32"/>
              </w:rPr>
              <w:t>附件</w:t>
            </w:r>
            <w:r>
              <w:rPr>
                <w:rFonts w:hint="eastAsia" w:ascii="仿宋_GB2312" w:hAnsi="仿宋_GB2312" w:eastAsia="仿宋_GB2312" w:cs="仿宋_GB2312"/>
                <w:b/>
                <w:bCs w:val="0"/>
                <w:color w:val="000000"/>
                <w:kern w:val="0"/>
                <w:sz w:val="32"/>
                <w:szCs w:val="32"/>
                <w:lang w:val="en-US" w:eastAsia="zh-CN"/>
              </w:rPr>
              <w:t>4</w:t>
            </w:r>
          </w:p>
          <w:p w14:paraId="118436C4">
            <w:pPr>
              <w:snapToGrid w:val="0"/>
              <w:jc w:val="center"/>
              <w:rPr>
                <w:rFonts w:hint="eastAsia" w:ascii="方正小标宋简体" w:hAnsi="宋体" w:eastAsia="方正小标宋简体" w:cs="Times New Roman"/>
                <w:color w:val="000000"/>
                <w:w w:val="100"/>
                <w:sz w:val="44"/>
                <w:szCs w:val="44"/>
              </w:rPr>
            </w:pPr>
            <w:r>
              <w:rPr>
                <w:rFonts w:hint="eastAsia" w:eastAsia="方正小标宋简体"/>
                <w:color w:val="000000"/>
                <w:kern w:val="0"/>
                <w:sz w:val="44"/>
                <w:szCs w:val="44"/>
                <w:lang w:eastAsia="zh-CN" w:bidi="ar"/>
              </w:rPr>
              <w:t>二级党组织</w:t>
            </w:r>
            <w:r>
              <w:rPr>
                <w:rFonts w:hint="eastAsia" w:ascii="方正小标宋简体" w:hAnsi="宋体" w:eastAsia="方正小标宋简体" w:cs="Times New Roman"/>
                <w:color w:val="000000"/>
                <w:w w:val="100"/>
                <w:sz w:val="44"/>
                <w:szCs w:val="44"/>
              </w:rPr>
              <w:t>整改落实清单</w:t>
            </w:r>
          </w:p>
        </w:tc>
      </w:tr>
      <w:tr w14:paraId="139F4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ABCA3C0">
            <w:pPr>
              <w:snapToGrid w:val="0"/>
              <w:jc w:val="center"/>
              <w:rPr>
                <w:rFonts w:ascii="黑体" w:hAnsi="宋体" w:eastAsia="黑体" w:cs="黑体"/>
                <w:i w:val="0"/>
                <w:iCs w:val="0"/>
                <w:color w:val="000000"/>
                <w:sz w:val="24"/>
                <w:szCs w:val="24"/>
                <w:u w:val="none"/>
              </w:rPr>
            </w:pPr>
            <w:r>
              <w:rPr>
                <w:rFonts w:hint="eastAsia" w:ascii="黑体" w:hAnsi="黑体" w:eastAsia="黑体" w:cs="Times New Roman"/>
                <w:color w:val="000000"/>
                <w:sz w:val="28"/>
                <w:szCs w:val="28"/>
                <w:lang w:val="en-US" w:eastAsia="zh-CN"/>
              </w:rPr>
              <w:t>整改事项</w:t>
            </w: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5C5AAE14">
            <w:pPr>
              <w:snapToGrid w:val="0"/>
              <w:jc w:val="center"/>
              <w:rPr>
                <w:rFonts w:hint="eastAsia" w:ascii="黑体" w:hAnsi="宋体" w:eastAsia="黑体" w:cs="黑体"/>
                <w:i w:val="0"/>
                <w:iCs w:val="0"/>
                <w:color w:val="000000"/>
                <w:sz w:val="24"/>
                <w:szCs w:val="24"/>
                <w:u w:val="none"/>
              </w:rPr>
            </w:pPr>
            <w:r>
              <w:rPr>
                <w:rFonts w:hint="eastAsia" w:ascii="黑体" w:hAnsi="黑体" w:eastAsia="黑体" w:cs="Times New Roman"/>
                <w:color w:val="000000"/>
                <w:sz w:val="28"/>
                <w:szCs w:val="28"/>
              </w:rPr>
              <w:t>整改措施</w:t>
            </w: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3E967F6E">
            <w:pPr>
              <w:snapToGrid w:val="0"/>
              <w:jc w:val="center"/>
              <w:rPr>
                <w:rFonts w:hint="eastAsia" w:ascii="黑体" w:hAnsi="宋体" w:eastAsia="黑体" w:cs="黑体"/>
                <w:i w:val="0"/>
                <w:iCs w:val="0"/>
                <w:color w:val="000000"/>
                <w:sz w:val="24"/>
                <w:szCs w:val="24"/>
                <w:u w:val="none"/>
              </w:rPr>
            </w:pPr>
            <w:r>
              <w:rPr>
                <w:rFonts w:hint="eastAsia" w:ascii="黑体" w:hAnsi="黑体" w:eastAsia="黑体" w:cs="Times New Roman"/>
                <w:color w:val="000000"/>
                <w:sz w:val="28"/>
                <w:szCs w:val="28"/>
              </w:rPr>
              <w:t>问题来源</w:t>
            </w: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2EFB70BF">
            <w:pPr>
              <w:snapToGrid w:val="0"/>
              <w:jc w:val="center"/>
              <w:rPr>
                <w:rFonts w:hint="eastAsia" w:ascii="黑体" w:hAnsi="宋体" w:eastAsia="黑体" w:cs="黑体"/>
                <w:i w:val="0"/>
                <w:iCs w:val="0"/>
                <w:color w:val="000000"/>
                <w:sz w:val="24"/>
                <w:szCs w:val="24"/>
                <w:u w:val="none"/>
              </w:rPr>
            </w:pPr>
            <w:r>
              <w:rPr>
                <w:rFonts w:hint="eastAsia" w:ascii="黑体" w:hAnsi="黑体" w:eastAsia="黑体" w:cs="Times New Roman"/>
                <w:color w:val="000000"/>
                <w:sz w:val="28"/>
                <w:szCs w:val="28"/>
              </w:rPr>
              <w:t>整改时限</w:t>
            </w:r>
          </w:p>
        </w:tc>
      </w:tr>
      <w:tr w14:paraId="5B462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E6EB197">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2A9B4E79">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186D1E87">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37BE94A2">
            <w:pPr>
              <w:rPr>
                <w:rFonts w:hint="eastAsia" w:ascii="宋体" w:hAnsi="宋体" w:eastAsia="宋体" w:cs="宋体"/>
                <w:i w:val="0"/>
                <w:iCs w:val="0"/>
                <w:color w:val="000000"/>
                <w:sz w:val="22"/>
                <w:szCs w:val="22"/>
                <w:u w:val="none"/>
              </w:rPr>
            </w:pPr>
          </w:p>
        </w:tc>
      </w:tr>
      <w:tr w14:paraId="67F73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ADE148">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773E1F0A">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3418D94C">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70E61D64">
            <w:pPr>
              <w:rPr>
                <w:rFonts w:hint="eastAsia" w:ascii="宋体" w:hAnsi="宋体" w:eastAsia="宋体" w:cs="宋体"/>
                <w:i w:val="0"/>
                <w:iCs w:val="0"/>
                <w:color w:val="000000"/>
                <w:sz w:val="22"/>
                <w:szCs w:val="22"/>
                <w:u w:val="none"/>
              </w:rPr>
            </w:pPr>
          </w:p>
        </w:tc>
      </w:tr>
      <w:tr w14:paraId="1E5A0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4465C7B">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034CEEC7">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78E65CEA">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42213639">
            <w:pPr>
              <w:rPr>
                <w:rFonts w:hint="eastAsia" w:ascii="宋体" w:hAnsi="宋体" w:eastAsia="宋体" w:cs="宋体"/>
                <w:i w:val="0"/>
                <w:iCs w:val="0"/>
                <w:color w:val="000000"/>
                <w:sz w:val="22"/>
                <w:szCs w:val="22"/>
                <w:u w:val="none"/>
              </w:rPr>
            </w:pPr>
          </w:p>
        </w:tc>
      </w:tr>
      <w:tr w14:paraId="4A651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DDA1438">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5C774089">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2AB95661">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4E2FE297">
            <w:pPr>
              <w:rPr>
                <w:rFonts w:hint="eastAsia" w:ascii="宋体" w:hAnsi="宋体" w:eastAsia="宋体" w:cs="宋体"/>
                <w:i w:val="0"/>
                <w:iCs w:val="0"/>
                <w:color w:val="000000"/>
                <w:sz w:val="22"/>
                <w:szCs w:val="22"/>
                <w:u w:val="none"/>
              </w:rPr>
            </w:pPr>
          </w:p>
        </w:tc>
      </w:tr>
      <w:tr w14:paraId="78ED2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07D48F9">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5A4B76F6">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2A1162F9">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5E75623C">
            <w:pPr>
              <w:rPr>
                <w:rFonts w:hint="eastAsia" w:ascii="宋体" w:hAnsi="宋体" w:eastAsia="宋体" w:cs="宋体"/>
                <w:i w:val="0"/>
                <w:iCs w:val="0"/>
                <w:color w:val="000000"/>
                <w:sz w:val="22"/>
                <w:szCs w:val="22"/>
                <w:u w:val="none"/>
              </w:rPr>
            </w:pPr>
          </w:p>
        </w:tc>
      </w:tr>
      <w:tr w14:paraId="787A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CF1E738">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0647EFF5">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0D5E40B6">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3BE4889A">
            <w:pPr>
              <w:rPr>
                <w:rFonts w:hint="eastAsia" w:ascii="宋体" w:hAnsi="宋体" w:eastAsia="宋体" w:cs="宋体"/>
                <w:i w:val="0"/>
                <w:iCs w:val="0"/>
                <w:color w:val="000000"/>
                <w:sz w:val="22"/>
                <w:szCs w:val="22"/>
                <w:u w:val="none"/>
              </w:rPr>
            </w:pPr>
          </w:p>
        </w:tc>
      </w:tr>
      <w:tr w14:paraId="60338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jc w:val="center"/>
        </w:trPr>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2207583">
            <w:pPr>
              <w:rPr>
                <w:rFonts w:hint="eastAsia" w:ascii="宋体" w:hAnsi="宋体" w:eastAsia="宋体" w:cs="宋体"/>
                <w:i w:val="0"/>
                <w:iCs w:val="0"/>
                <w:color w:val="000000"/>
                <w:sz w:val="22"/>
                <w:szCs w:val="22"/>
                <w:u w:val="none"/>
              </w:rPr>
            </w:pPr>
          </w:p>
        </w:tc>
        <w:tc>
          <w:tcPr>
            <w:tcW w:w="2814" w:type="dxa"/>
            <w:tcBorders>
              <w:top w:val="single" w:color="000000" w:sz="4" w:space="0"/>
              <w:left w:val="single" w:color="000000" w:sz="4" w:space="0"/>
              <w:bottom w:val="single" w:color="000000" w:sz="4" w:space="0"/>
              <w:right w:val="single" w:color="000000" w:sz="4" w:space="0"/>
            </w:tcBorders>
            <w:noWrap w:val="0"/>
            <w:vAlign w:val="center"/>
          </w:tcPr>
          <w:p w14:paraId="522CFC39">
            <w:pPr>
              <w:rPr>
                <w:rFonts w:hint="eastAsia" w:ascii="宋体" w:hAnsi="宋体" w:eastAsia="宋体" w:cs="宋体"/>
                <w:i w:val="0"/>
                <w:iCs w:val="0"/>
                <w:color w:val="000000"/>
                <w:sz w:val="22"/>
                <w:szCs w:val="22"/>
                <w:u w:val="none"/>
              </w:rPr>
            </w:pPr>
          </w:p>
        </w:tc>
        <w:tc>
          <w:tcPr>
            <w:tcW w:w="3197" w:type="dxa"/>
            <w:tcBorders>
              <w:top w:val="single" w:color="000000" w:sz="4" w:space="0"/>
              <w:left w:val="single" w:color="000000" w:sz="4" w:space="0"/>
              <w:bottom w:val="single" w:color="000000" w:sz="4" w:space="0"/>
              <w:right w:val="single" w:color="000000" w:sz="4" w:space="0"/>
            </w:tcBorders>
            <w:noWrap w:val="0"/>
            <w:vAlign w:val="center"/>
          </w:tcPr>
          <w:p w14:paraId="1D475354">
            <w:pPr>
              <w:rPr>
                <w:rFonts w:hint="eastAsia" w:ascii="宋体" w:hAnsi="宋体" w:eastAsia="宋体" w:cs="宋体"/>
                <w:i w:val="0"/>
                <w:iCs w:val="0"/>
                <w:color w:val="000000"/>
                <w:sz w:val="22"/>
                <w:szCs w:val="22"/>
                <w:u w:val="none"/>
              </w:rPr>
            </w:pPr>
          </w:p>
        </w:tc>
        <w:tc>
          <w:tcPr>
            <w:tcW w:w="1580" w:type="dxa"/>
            <w:tcBorders>
              <w:top w:val="single" w:color="000000" w:sz="4" w:space="0"/>
              <w:left w:val="single" w:color="000000" w:sz="4" w:space="0"/>
              <w:bottom w:val="single" w:color="000000" w:sz="4" w:space="0"/>
              <w:right w:val="single" w:color="000000" w:sz="4" w:space="0"/>
            </w:tcBorders>
            <w:noWrap w:val="0"/>
            <w:vAlign w:val="center"/>
          </w:tcPr>
          <w:p w14:paraId="7EB3FBAC">
            <w:pPr>
              <w:rPr>
                <w:rFonts w:hint="eastAsia" w:ascii="宋体" w:hAnsi="宋体" w:eastAsia="宋体" w:cs="宋体"/>
                <w:i w:val="0"/>
                <w:iCs w:val="0"/>
                <w:color w:val="000000"/>
                <w:sz w:val="22"/>
                <w:szCs w:val="22"/>
                <w:u w:val="none"/>
              </w:rPr>
            </w:pPr>
          </w:p>
        </w:tc>
      </w:tr>
      <w:tr w14:paraId="32200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jc w:val="center"/>
        </w:trPr>
        <w:tc>
          <w:tcPr>
            <w:tcW w:w="1650" w:type="dxa"/>
            <w:tcBorders>
              <w:top w:val="nil"/>
              <w:left w:val="nil"/>
              <w:bottom w:val="nil"/>
              <w:right w:val="nil"/>
            </w:tcBorders>
            <w:noWrap w:val="0"/>
            <w:vAlign w:val="center"/>
          </w:tcPr>
          <w:p w14:paraId="2D6F4670">
            <w:pPr>
              <w:rPr>
                <w:rFonts w:hint="eastAsia" w:ascii="宋体" w:hAnsi="宋体" w:eastAsia="宋体" w:cs="宋体"/>
                <w:i w:val="0"/>
                <w:iCs w:val="0"/>
                <w:color w:val="000000"/>
                <w:sz w:val="22"/>
                <w:szCs w:val="22"/>
                <w:u w:val="none"/>
              </w:rPr>
            </w:pPr>
          </w:p>
        </w:tc>
        <w:tc>
          <w:tcPr>
            <w:tcW w:w="7591" w:type="dxa"/>
            <w:gridSpan w:val="3"/>
            <w:tcBorders>
              <w:top w:val="nil"/>
              <w:left w:val="nil"/>
              <w:bottom w:val="nil"/>
              <w:right w:val="nil"/>
            </w:tcBorders>
            <w:noWrap w:val="0"/>
            <w:vAlign w:val="center"/>
          </w:tcPr>
          <w:p w14:paraId="084CBB51">
            <w:pPr>
              <w:rPr>
                <w:rFonts w:hint="eastAsia" w:ascii="仿宋_GB2312" w:hAnsi="仿宋_GB2312" w:eastAsia="仿宋_GB2312" w:cs="仿宋_GB2312"/>
                <w:i w:val="0"/>
                <w:iCs w:val="0"/>
                <w:color w:val="000000"/>
                <w:kern w:val="0"/>
                <w:sz w:val="32"/>
                <w:szCs w:val="32"/>
                <w:u w:val="none"/>
                <w:lang w:val="en-US" w:eastAsia="zh-CN" w:bidi="ar"/>
              </w:rPr>
            </w:pPr>
          </w:p>
          <w:p w14:paraId="03C13398">
            <w:pPr>
              <w:rPr>
                <w:rFonts w:hint="eastAsia" w:ascii="宋体" w:hAnsi="宋体" w:eastAsia="宋体" w:cs="宋体"/>
                <w:i w:val="0"/>
                <w:iCs w:val="0"/>
                <w:color w:val="000000"/>
                <w:sz w:val="22"/>
                <w:szCs w:val="22"/>
                <w:u w:val="none"/>
              </w:rPr>
            </w:pPr>
            <w:r>
              <w:rPr>
                <w:rFonts w:hint="eastAsia" w:ascii="仿宋_GB2312" w:hAnsi="仿宋_GB2312" w:eastAsia="仿宋_GB2312" w:cs="仿宋_GB2312"/>
                <w:i w:val="0"/>
                <w:iCs w:val="0"/>
                <w:color w:val="000000"/>
                <w:kern w:val="0"/>
                <w:sz w:val="32"/>
                <w:szCs w:val="32"/>
                <w:u w:val="none"/>
                <w:lang w:val="en-US" w:eastAsia="zh-CN" w:bidi="ar"/>
              </w:rPr>
              <w:t>二级党组织书记（签名）：</w:t>
            </w:r>
            <w:r>
              <w:rPr>
                <w:rStyle w:val="12"/>
                <w:rFonts w:hint="eastAsia" w:ascii="仿宋_GB2312" w:hAnsi="仿宋_GB2312" w:eastAsia="仿宋_GB2312" w:cs="仿宋_GB2312"/>
                <w:sz w:val="32"/>
                <w:szCs w:val="32"/>
                <w:lang w:val="en-US" w:eastAsia="zh-CN" w:bidi="ar"/>
              </w:rPr>
              <w:t xml:space="preserve">           </w:t>
            </w:r>
            <w:r>
              <w:rPr>
                <w:rStyle w:val="12"/>
                <w:lang w:val="en-US" w:eastAsia="zh-CN" w:bidi="ar"/>
              </w:rPr>
              <w:t xml:space="preserve">     </w:t>
            </w:r>
          </w:p>
        </w:tc>
      </w:tr>
      <w:tr w14:paraId="06A14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1650" w:type="dxa"/>
            <w:tcBorders>
              <w:top w:val="nil"/>
              <w:left w:val="nil"/>
              <w:bottom w:val="nil"/>
              <w:right w:val="nil"/>
            </w:tcBorders>
            <w:noWrap w:val="0"/>
            <w:vAlign w:val="center"/>
          </w:tcPr>
          <w:p w14:paraId="65E744D7">
            <w:pPr>
              <w:rPr>
                <w:rFonts w:hint="eastAsia" w:ascii="宋体" w:hAnsi="宋体" w:eastAsia="宋体" w:cs="宋体"/>
                <w:i w:val="0"/>
                <w:iCs w:val="0"/>
                <w:color w:val="000000"/>
                <w:sz w:val="22"/>
                <w:szCs w:val="22"/>
                <w:u w:val="none"/>
              </w:rPr>
            </w:pPr>
          </w:p>
        </w:tc>
        <w:tc>
          <w:tcPr>
            <w:tcW w:w="7591" w:type="dxa"/>
            <w:gridSpan w:val="3"/>
            <w:tcBorders>
              <w:top w:val="nil"/>
              <w:left w:val="nil"/>
              <w:bottom w:val="nil"/>
              <w:right w:val="nil"/>
            </w:tcBorders>
            <w:noWrap w:val="0"/>
            <w:vAlign w:val="center"/>
          </w:tcPr>
          <w:p w14:paraId="3EAD992E">
            <w:pP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 xml:space="preserve">                        年    月    日</w:t>
            </w:r>
          </w:p>
        </w:tc>
      </w:tr>
    </w:tbl>
    <w:p w14:paraId="4AEDDBF3">
      <w:pPr>
        <w:widowControl/>
        <w:ind w:firstLine="640" w:firstLineChars="200"/>
        <w:jc w:val="both"/>
        <w:textAlignment w:val="center"/>
        <w:rPr>
          <w:rFonts w:hint="eastAsia" w:ascii="仿宋_GB2312" w:hAnsi="仿宋_GB2312" w:eastAsia="仿宋_GB2312" w:cs="仿宋_GB2312"/>
          <w:color w:val="000000"/>
          <w:kern w:val="0"/>
          <w:sz w:val="32"/>
          <w:szCs w:val="32"/>
          <w:lang w:eastAsia="zh-CN" w:bidi="ar"/>
        </w:rPr>
      </w:pPr>
      <w:r>
        <w:rPr>
          <w:rFonts w:hint="eastAsia" w:ascii="仿宋_GB2312" w:hAnsi="仿宋_GB2312" w:eastAsia="仿宋_GB2312" w:cs="仿宋_GB2312"/>
          <w:color w:val="000000"/>
          <w:kern w:val="0"/>
          <w:sz w:val="32"/>
          <w:szCs w:val="32"/>
          <w:lang w:eastAsia="zh-CN" w:bidi="ar"/>
        </w:rPr>
        <w:t>注：此表由党支部委员会填写，作为党支部委员会整改承诺，向党员群众公开，接受党员群众监督，会后报党委组织部备案。</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B5B2C9-AAD5-440D-BA22-4C84007BDF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80F3C52" w:usb2="00000016" w:usb3="00000000" w:csb0="0004001F" w:csb1="00000000"/>
    <w:embedRegular r:id="rId2" w:fontKey="{24628294-55F4-4B5E-9C2F-2F23F7192781}"/>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697FF78-4A03-46A9-89CD-5511AC512184}"/>
  </w:font>
  <w:font w:name="楷体_GB2312">
    <w:panose1 w:val="02010609030101010101"/>
    <w:charset w:val="86"/>
    <w:family w:val="auto"/>
    <w:pitch w:val="default"/>
    <w:sig w:usb0="00000001" w:usb1="080E0000" w:usb2="00000000" w:usb3="00000000" w:csb0="00040000" w:csb1="00000000"/>
    <w:embedRegular r:id="rId4" w:fontKey="{3B83904E-2A22-41E1-9877-73AA3184A64A}"/>
  </w:font>
  <w:font w:name="仿宋">
    <w:panose1 w:val="02010609060101010101"/>
    <w:charset w:val="86"/>
    <w:family w:val="auto"/>
    <w:pitch w:val="default"/>
    <w:sig w:usb0="800002BF" w:usb1="38CF7CFA" w:usb2="00000016" w:usb3="00000000" w:csb0="00040001" w:csb1="00000000"/>
    <w:embedRegular r:id="rId5" w:fontKey="{0A61E785-EC77-4DBE-9070-2D59FCB4C997}"/>
  </w:font>
  <w:font w:name="方正仿宋_GBK">
    <w:panose1 w:val="03000509000000000000"/>
    <w:charset w:val="86"/>
    <w:family w:val="auto"/>
    <w:pitch w:val="default"/>
    <w:sig w:usb0="00000001" w:usb1="080E0000" w:usb2="00000000" w:usb3="00000000" w:csb0="00040000" w:csb1="00000000"/>
    <w:embedRegular r:id="rId6" w:fontKey="{7F036654-5433-4A3D-A0AD-D415E3D1DEE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A84775"/>
    <w:multiLevelType w:val="singleLevel"/>
    <w:tmpl w:val="2FA84775"/>
    <w:lvl w:ilvl="0" w:tentative="0">
      <w:start w:val="1"/>
      <w:numFmt w:val="chineseCounting"/>
      <w:suff w:val="nothing"/>
      <w:lvlText w:val="%1、"/>
      <w:lvlJc w:val="left"/>
      <w:rPr>
        <w:rFonts w:hint="eastAsia"/>
      </w:rPr>
    </w:lvl>
  </w:abstractNum>
  <w:abstractNum w:abstractNumId="1">
    <w:nsid w:val="4A87389C"/>
    <w:multiLevelType w:val="singleLevel"/>
    <w:tmpl w:val="4A87389C"/>
    <w:lvl w:ilvl="0" w:tentative="0">
      <w:start w:val="4"/>
      <w:numFmt w:val="chineseCounting"/>
      <w:suff w:val="nothing"/>
      <w:lvlText w:val="（%1）"/>
      <w:lvlJc w:val="left"/>
      <w:rPr>
        <w:rFonts w:hint="eastAsia"/>
      </w:rPr>
    </w:lvl>
  </w:abstractNum>
  <w:abstractNum w:abstractNumId="2">
    <w:nsid w:val="5FDC505E"/>
    <w:multiLevelType w:val="singleLevel"/>
    <w:tmpl w:val="5FDC505E"/>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D612D"/>
    <w:rsid w:val="06AE1485"/>
    <w:rsid w:val="1BCA303C"/>
    <w:rsid w:val="23D7455C"/>
    <w:rsid w:val="361D612D"/>
    <w:rsid w:val="39225E0E"/>
    <w:rsid w:val="4081341A"/>
    <w:rsid w:val="466B634C"/>
    <w:rsid w:val="5AC24903"/>
    <w:rsid w:val="5CA90C98"/>
    <w:rsid w:val="63F56A0D"/>
    <w:rsid w:val="6A4315BC"/>
    <w:rsid w:val="6BE1298B"/>
    <w:rsid w:val="6CA43E69"/>
    <w:rsid w:val="74C85615"/>
    <w:rsid w:val="7F871730"/>
    <w:rsid w:val="7FA57C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cs="宋体"/>
      <w:kern w:val="0"/>
      <w:sz w:val="24"/>
      <w:szCs w:val="24"/>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jc w:val="left"/>
    </w:pPr>
    <w:rPr>
      <w:rFonts w:hint="eastAsia" w:ascii="微软雅黑" w:hAnsi="微软雅黑" w:eastAsia="微软雅黑"/>
      <w:kern w:val="0"/>
      <w:sz w:val="24"/>
      <w:szCs w:val="24"/>
    </w:rPr>
  </w:style>
  <w:style w:type="character" w:styleId="9">
    <w:name w:val="Strong"/>
    <w:basedOn w:val="8"/>
    <w:qFormat/>
    <w:uiPriority w:val="0"/>
    <w:rPr>
      <w:b/>
    </w:rPr>
  </w:style>
  <w:style w:type="character" w:customStyle="1" w:styleId="10">
    <w:name w:val="font41"/>
    <w:basedOn w:val="8"/>
    <w:qFormat/>
    <w:uiPriority w:val="0"/>
    <w:rPr>
      <w:rFonts w:hint="eastAsia" w:ascii="华文中宋" w:hAnsi="华文中宋" w:eastAsia="华文中宋" w:cs="华文中宋"/>
      <w:color w:val="000000"/>
      <w:sz w:val="36"/>
      <w:szCs w:val="36"/>
      <w:u w:val="single"/>
    </w:rPr>
  </w:style>
  <w:style w:type="character" w:customStyle="1" w:styleId="11">
    <w:name w:val="font51"/>
    <w:basedOn w:val="8"/>
    <w:qFormat/>
    <w:uiPriority w:val="0"/>
    <w:rPr>
      <w:rFonts w:hint="eastAsia" w:ascii="华文中宋" w:hAnsi="华文中宋" w:eastAsia="华文中宋" w:cs="华文中宋"/>
      <w:color w:val="000000"/>
      <w:sz w:val="36"/>
      <w:szCs w:val="36"/>
      <w:u w:val="none"/>
    </w:rPr>
  </w:style>
  <w:style w:type="character" w:customStyle="1" w:styleId="12">
    <w:name w:val="font31"/>
    <w:basedOn w:val="8"/>
    <w:qFormat/>
    <w:uiPriority w:val="0"/>
    <w:rPr>
      <w:rFonts w:hint="eastAsia" w:ascii="黑体" w:hAnsi="宋体" w:eastAsia="黑体" w:cs="黑体"/>
      <w:color w:val="000000"/>
      <w:sz w:val="24"/>
      <w:szCs w:val="24"/>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3335</Words>
  <Characters>3397</Characters>
  <Lines>0</Lines>
  <Paragraphs>0</Paragraphs>
  <TotalTime>32</TotalTime>
  <ScaleCrop>false</ScaleCrop>
  <LinksUpToDate>false</LinksUpToDate>
  <CharactersWithSpaces>3547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2025-03-05T01:39:00Z</dcterms:created>
  <dc:creator>张媚</dc:creator>
  <cp:lastModifiedBy>张媚</cp:lastModifiedBy>
  <cp:lastPrinted>2025-03-06T01:09:24Z</cp:lastPrinted>
  <dcterms:modified xsi:type="dcterms:W3CDTF">2025-03-06T07:01:52Z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423AA8E58F9846E29C2720441B7CB3C3_13</vt:lpwstr>
  </property>
  <property fmtid="{D5CDD505-2E9C-101B-9397-08002B2CF9AE}" pid="4" name="KSOTemplateDocerSaveRecord">
    <vt:lpwstr>eyJoZGlkIjoiMjIzYmE2MzNhMmU5YTZjZWJlZWJiZTEwMWMyNTQwNGIiLCJ1c2VySWQiOiIyOTAxMzc2NTMifQ==</vt:lpwstr>
  </property>
</Properties>
</file>